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1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ascii="Times New Roman" w:hAnsi="Times New Roman"/>
          <w:b/>
          <w:color w:val="0000FF"/>
          <w:sz w:val="20"/>
          <w:szCs w:val="20"/>
        </w:rPr>
      </w:pPr>
      <w:r>
        <w:commentReference w:id="0"/>
      </w:r>
      <w:r>
        <w:rPr>
          <w:rFonts w:hint="eastAsia"/>
          <w:lang w:val="en-US" w:eastAsia="zh-CN"/>
        </w:rPr>
        <w:t xml:space="preserve">         </w:t>
      </w:r>
      <w:commentRangeStart w:id="1"/>
      <w:r>
        <w:rPr>
          <w:rFonts w:ascii="Times New Roman" w:hAnsi="Times New Roman"/>
          <w:b/>
          <w:sz w:val="28"/>
          <w:szCs w:val="28"/>
        </w:rPr>
        <w:t xml:space="preserve">The Researches on Rs Method for Discrete </w:t>
      </w:r>
      <w:commentRangeEnd w:id="1"/>
      <w:r>
        <w:commentReference w:id="1"/>
      </w:r>
      <w:r>
        <w:rPr>
          <w:rFonts w:hint="eastAsia" w:ascii="Times New Roman" w:hAnsi="Times New Roman"/>
          <w:b/>
          <w:color w:val="0000FF"/>
          <w:sz w:val="20"/>
          <w:szCs w:val="20"/>
          <w:lang w:val="en-US" w:eastAsia="zh-CN"/>
        </w:rPr>
        <w:t>（14号字</w:t>
      </w:r>
      <w:r>
        <w:rPr>
          <w:rFonts w:ascii="Times New Roman" w:hAnsi="Times New Roman"/>
          <w:b/>
          <w:color w:val="0000FF"/>
          <w:sz w:val="20"/>
          <w:szCs w:val="20"/>
        </w:rPr>
        <w:t>）</w:t>
      </w:r>
    </w:p>
    <w:p w14:paraId="5822748E">
      <w:pPr>
        <w:tabs>
          <w:tab w:val="left" w:pos="1250"/>
          <w:tab w:val="center" w:pos="4153"/>
        </w:tabs>
        <w:ind w:firstLine="200" w:firstLineChars="10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(空一行)</w:t>
      </w:r>
    </w:p>
    <w:p w14:paraId="5FE69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hint="eastAsia" w:ascii="Times New Roman" w:hAnsi="Times New Roman"/>
          <w:b/>
          <w:bCs/>
          <w:sz w:val="20"/>
          <w:szCs w:val="20"/>
          <w:lang w:val="en-US" w:eastAsia="zh-CN"/>
        </w:rPr>
        <w:t>WANG Er</w:t>
      </w:r>
      <w:r>
        <w:rPr>
          <w:rFonts w:hint="eastAsia" w:ascii="Times New Roman" w:hAnsi="Times New Roman"/>
          <w:b/>
          <w:bCs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b/>
          <w:bCs/>
          <w:sz w:val="20"/>
          <w:szCs w:val="20"/>
          <w:lang w:val="en-US" w:eastAsia="zh-CN"/>
        </w:rPr>
        <w:t xml:space="preserve">, </w:t>
      </w:r>
      <w:commentRangeStart w:id="2"/>
      <w:r>
        <w:rPr>
          <w:rFonts w:ascii="Times New Roman" w:hAnsi="Times New Roman"/>
          <w:b/>
          <w:bCs/>
          <w:sz w:val="20"/>
          <w:szCs w:val="20"/>
        </w:rPr>
        <w:t xml:space="preserve">ZHANG </w:t>
      </w:r>
      <w:r>
        <w:rPr>
          <w:rFonts w:hint="eastAsia" w:ascii="Times New Roman" w:hAnsi="Times New Roman"/>
          <w:b/>
          <w:bCs/>
          <w:sz w:val="20"/>
          <w:szCs w:val="20"/>
          <w:lang w:val="en-US" w:eastAsia="zh-CN"/>
        </w:rPr>
        <w:t>San</w:t>
      </w:r>
      <w:r>
        <w:rPr>
          <w:rFonts w:hint="eastAsia" w:ascii="Times New Roman" w:hAnsi="Times New Roman"/>
          <w:b/>
          <w:bCs/>
          <w:sz w:val="20"/>
          <w:szCs w:val="20"/>
          <w:vertAlign w:val="superscript"/>
          <w:lang w:val="en-US" w:eastAsia="zh-CN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, LIU Dexiang</w:t>
      </w:r>
      <w:commentRangeEnd w:id="2"/>
      <w:r>
        <w:rPr>
          <w:b/>
          <w:bCs/>
          <w:sz w:val="20"/>
          <w:szCs w:val="20"/>
        </w:rPr>
        <w:commentReference w:id="2"/>
      </w:r>
      <w:r>
        <w:rPr>
          <w:rFonts w:hint="eastAsia" w:ascii="Times New Roman" w:hAnsi="Times New Roman" w:cs="Times New Roman"/>
          <w:b/>
          <w:bCs/>
          <w:sz w:val="20"/>
          <w:szCs w:val="20"/>
          <w:vertAlign w:val="superscript"/>
          <w:lang w:val="en-US" w:eastAsia="zh-CN"/>
        </w:rPr>
        <w:t>1,2</w:t>
      </w:r>
      <w:r>
        <w:rPr>
          <w:rFonts w:hint="eastAsia" w:ascii="Times New Roman" w:hAnsi="Times New Roman" w:cs="Times New Roman"/>
          <w:sz w:val="20"/>
          <w:szCs w:val="20"/>
          <w:vertAlign w:val="superscript"/>
          <w:lang w:val="en-US" w:eastAsia="zh-C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</w:t>
      </w:r>
    </w:p>
    <w:p w14:paraId="2330666C">
      <w:pPr>
        <w:numPr>
          <w:ilvl w:val="0"/>
          <w:numId w:val="1"/>
        </w:numPr>
        <w:jc w:val="center"/>
        <w:rPr>
          <w:rFonts w:ascii="Times New Roman" w:hAnsi="Times New Roman"/>
          <w:sz w:val="20"/>
          <w:szCs w:val="20"/>
        </w:rPr>
      </w:pPr>
      <w:commentRangeStart w:id="3"/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Business School, </w:t>
      </w:r>
      <w:commentRangeEnd w:id="3"/>
      <w:r>
        <w:rPr>
          <w:sz w:val="20"/>
          <w:szCs w:val="20"/>
        </w:rPr>
        <w:commentReference w:id="3"/>
      </w:r>
      <w:r>
        <w:rPr>
          <w:rFonts w:ascii="Times New Roman" w:hAnsi="Times New Roman"/>
          <w:color w:val="000000"/>
          <w:kern w:val="0"/>
          <w:sz w:val="20"/>
          <w:szCs w:val="20"/>
        </w:rPr>
        <w:t>Wuchang University of Technology, Wuhan, Hubei, China 430223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24B2049">
      <w:pPr>
        <w:numPr>
          <w:ilvl w:val="0"/>
          <w:numId w:val="1"/>
        </w:numPr>
        <w:jc w:val="center"/>
        <w:rPr>
          <w:rFonts w:hint="default" w:ascii="Times New Roman" w:hAnsi="Times New Roman"/>
          <w:color w:val="000000"/>
          <w:kern w:val="0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>School Resources Environmental Engineering, Jiangxi University of Science and Technology, Ganzhou, Jiangxi, China 341000</w:t>
      </w:r>
    </w:p>
    <w:p w14:paraId="0E150151">
      <w:pPr>
        <w:keepNext w:val="0"/>
        <w:keepLines w:val="0"/>
        <w:pageBreakBefore w:val="0"/>
        <w:widowControl w:val="0"/>
        <w:tabs>
          <w:tab w:val="left" w:pos="125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>Corresponding author (ZHAN San) Email:zhangsan@126.com</w:t>
      </w:r>
    </w:p>
    <w:p w14:paraId="7E8F3300">
      <w:pPr>
        <w:tabs>
          <w:tab w:val="left" w:pos="1250"/>
          <w:tab w:val="center" w:pos="4153"/>
        </w:tabs>
        <w:ind w:firstLine="200" w:firstLineChars="10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color w:val="FF0000"/>
          <w:sz w:val="20"/>
          <w:szCs w:val="20"/>
        </w:rPr>
        <w:t>(空一行)</w:t>
      </w:r>
    </w:p>
    <w:p w14:paraId="7480628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Abstract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Mizumoto used to advance a fuzzy reasoning method, which fits the…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.... </w:t>
      </w:r>
      <w:r>
        <w:rPr>
          <w:rFonts w:ascii="Times New Roman" w:hAnsi="Times New Roman"/>
          <w:b/>
          <w:color w:val="0000FF"/>
          <w:sz w:val="20"/>
          <w:szCs w:val="20"/>
        </w:rPr>
        <w:t>(10号字)</w:t>
      </w:r>
    </w:p>
    <w:p w14:paraId="13665ED8">
      <w:pPr>
        <w:tabs>
          <w:tab w:val="left" w:pos="3405"/>
          <w:tab w:val="left" w:pos="4305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Keywords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 IDSS, Fuzzy reasoning</w:t>
      </w:r>
      <w:r>
        <w:rPr>
          <w:rFonts w:hint="eastAsia"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……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/>
          <w:b/>
          <w:color w:val="0000FF"/>
          <w:sz w:val="20"/>
          <w:szCs w:val="20"/>
        </w:rPr>
        <w:t>(10号字)</w:t>
      </w:r>
    </w:p>
    <w:p w14:paraId="6559CA6B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</w:t>
      </w:r>
      <w:r>
        <w:rPr>
          <w:rFonts w:hint="eastAsia" w:ascii="Times New Roman" w:hAnsi="Times New Roman"/>
          <w:color w:val="FF0000"/>
          <w:sz w:val="20"/>
          <w:szCs w:val="20"/>
          <w:lang w:eastAsia="zh-CN"/>
        </w:rPr>
        <w:t>：</w:t>
      </w:r>
      <w:r>
        <w:rPr>
          <w:rFonts w:hint="eastAsia" w:ascii="Times New Roman" w:hAnsi="Times New Roman"/>
          <w:color w:val="FF0000"/>
          <w:sz w:val="20"/>
          <w:szCs w:val="20"/>
          <w:lang w:val="en-US" w:eastAsia="zh-CN"/>
        </w:rPr>
        <w:t>一级标题前后各空一行</w:t>
      </w:r>
      <w:r>
        <w:rPr>
          <w:rFonts w:ascii="Times New Roman" w:hAnsi="Times New Roman"/>
          <w:color w:val="FF0000"/>
          <w:sz w:val="20"/>
          <w:szCs w:val="20"/>
        </w:rPr>
        <w:t>）</w:t>
      </w:r>
    </w:p>
    <w:p w14:paraId="4E09C6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</w:pPr>
      <w:r>
        <w:rPr>
          <w:rFonts w:ascii="Times New Roman" w:hAnsi="Times New Roman"/>
          <w:b/>
          <w:sz w:val="24"/>
        </w:rPr>
        <w:t>1 Introduction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b/>
          <w:color w:val="0000FF"/>
          <w:kern w:val="2"/>
          <w:sz w:val="20"/>
          <w:szCs w:val="20"/>
          <w:lang w:val="en-US" w:eastAsia="zh-CN" w:bidi="ar-SA"/>
        </w:rPr>
        <w:t>一级标题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12号字加粗，词首字母大写，介词/冠词除外，左对齐，段后</w:t>
      </w:r>
      <w:r>
        <w:rPr>
          <w:rFonts w:hint="eastAsia" w:ascii="Times New Roman" w:hAnsi="Times New Roman" w:cs="Times New Roman"/>
          <w:b/>
          <w:color w:val="0000FF"/>
          <w:kern w:val="2"/>
          <w:sz w:val="20"/>
          <w:szCs w:val="20"/>
          <w:lang w:val="en-US" w:eastAsia="zh-CN" w:bidi="ar-SA"/>
        </w:rPr>
        <w:t>空一行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)</w:t>
      </w:r>
    </w:p>
    <w:p w14:paraId="6C331C46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7C4F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 know that the approaches of implementation of intelligent decision support</w:t>
      </w:r>
      <w:r>
        <w:rPr>
          <w:rFonts w:hint="eastAsia"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systems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commentRangeStart w:id="4"/>
      <w:r>
        <w:rPr>
          <w:rFonts w:hint="eastAsia" w:ascii="Times New Roman" w:hAnsi="Times New Roman"/>
          <w:sz w:val="20"/>
          <w:szCs w:val="20"/>
          <w:vertAlign w:val="superscript"/>
          <w:lang w:val="en-US" w:eastAsia="zh-CN"/>
        </w:rPr>
        <w:t>[1-2]</w:t>
      </w:r>
      <w:commentRangeEnd w:id="4"/>
      <w:r>
        <w:rPr>
          <w:vertAlign w:val="superscript"/>
        </w:rPr>
        <w:commentReference w:id="4"/>
      </w:r>
      <w:r>
        <w:rPr>
          <w:rFonts w:ascii="Times New Roman" w:hAnsi="Times New Roman"/>
          <w:sz w:val="20"/>
          <w:szCs w:val="20"/>
        </w:rPr>
        <w:t xml:space="preserve"> (IDSS)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have become variable…… </w:t>
      </w:r>
      <w:r>
        <w:rPr>
          <w:rFonts w:ascii="Times New Roman" w:hAnsi="Times New Roman"/>
          <w:b/>
          <w:color w:val="0000FF"/>
          <w:sz w:val="20"/>
          <w:szCs w:val="20"/>
        </w:rPr>
        <w:t>(正文均用10号字</w:t>
      </w:r>
      <w:r>
        <w:rPr>
          <w:rFonts w:hint="eastAsia" w:ascii="Times New Roman" w:hAnsi="Times New Roman"/>
          <w:b/>
          <w:color w:val="0000FF"/>
          <w:sz w:val="20"/>
          <w:szCs w:val="20"/>
          <w:lang w:eastAsia="zh-CN"/>
        </w:rPr>
        <w:t>，</w:t>
      </w:r>
      <w:r>
        <w:rPr>
          <w:rFonts w:hint="eastAsia" w:ascii="Times New Roman" w:hAnsi="Times New Roman"/>
          <w:b/>
          <w:color w:val="0000FF"/>
          <w:sz w:val="20"/>
          <w:szCs w:val="20"/>
          <w:lang w:val="en-US" w:eastAsia="zh-CN"/>
        </w:rPr>
        <w:t>段前无缩进</w:t>
      </w:r>
      <w:r>
        <w:rPr>
          <w:rFonts w:ascii="Times New Roman" w:hAnsi="Times New Roman"/>
          <w:b/>
          <w:color w:val="0000FF"/>
          <w:sz w:val="20"/>
          <w:szCs w:val="20"/>
        </w:rPr>
        <w:t>)</w:t>
      </w:r>
      <w:r>
        <w:rPr>
          <w:rFonts w:ascii="Times New Roman" w:hAnsi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59D0D3C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33C415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An Example</w:t>
      </w:r>
    </w:p>
    <w:p w14:paraId="68FC7252">
      <w:pPr>
        <w:tabs>
          <w:tab w:val="left" w:pos="2685"/>
        </w:tabs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5948E698">
      <w:pPr>
        <w:tabs>
          <w:tab w:val="left" w:pos="3360"/>
        </w:tabs>
        <w:outlineLvl w:val="1"/>
        <w:rPr>
          <w:rFonts w:hint="default" w:ascii="Times New Roman" w:hAnsi="Times New Roman" w:cs="Times New Roman"/>
          <w:b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sz w:val="20"/>
          <w:szCs w:val="20"/>
          <w:lang w:val="en-US" w:eastAsia="zh-CN"/>
        </w:rPr>
        <w:t>2.1 Heading</w:t>
      </w:r>
    </w:p>
    <w:p w14:paraId="5B02E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Times New Roman" w:hAnsi="Times New Roman" w:eastAsia="宋体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According to the definition of Rs, we can construct the fuzzy relation matrix, as shown in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T</w:t>
      </w:r>
      <w:r>
        <w:rPr>
          <w:rFonts w:ascii="Times New Roman" w:hAnsi="Times New Roman"/>
          <w:sz w:val="20"/>
          <w:szCs w:val="20"/>
        </w:rPr>
        <w:t>able 1</w:t>
      </w:r>
      <w:r>
        <w:rPr>
          <w:rFonts w:hint="eastAsia" w:ascii="Times New Roman" w:hAnsi="Times New Roman"/>
          <w:sz w:val="20"/>
          <w:szCs w:val="20"/>
        </w:rPr>
        <w:t>.</w:t>
      </w:r>
      <w:r>
        <w:rPr>
          <w:rFonts w:hint="eastAsia" w:ascii="Times New Roman" w:hAnsi="Times New Roman"/>
          <w:sz w:val="20"/>
          <w:szCs w:val="20"/>
          <w:lang w:eastAsia="zh-CN"/>
        </w:rPr>
        <w:t>（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正文紧跟二级标题</w:t>
      </w:r>
      <w:r>
        <w:rPr>
          <w:rFonts w:hint="eastAsia" w:ascii="Times New Roman" w:hAnsi="Times New Roman"/>
          <w:sz w:val="20"/>
          <w:szCs w:val="20"/>
          <w:lang w:eastAsia="zh-CN"/>
        </w:rPr>
        <w:t>）</w:t>
      </w:r>
    </w:p>
    <w:p w14:paraId="222168B5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67DB2044">
      <w:pPr>
        <w:jc w:val="center"/>
        <w:rPr>
          <w:rFonts w:ascii="Times New Roman" w:hAnsi="Times New Roman"/>
        </w:rPr>
      </w:pPr>
      <w:r>
        <w:rPr>
          <w:rFonts w:hint="default" w:ascii="Times New Roman" w:hAnsi="Times New Roman" w:eastAsia="等线" w:cs="Times New Roman"/>
          <w:b/>
          <w:bCs w:val="0"/>
          <w:kern w:val="2"/>
          <w:sz w:val="18"/>
          <w:szCs w:val="20"/>
          <w:lang w:val="en-US" w:eastAsia="zh-CN" w:bidi="ar"/>
        </w:rPr>
        <w:drawing>
          <wp:inline distT="0" distB="0" distL="114300" distR="114300">
            <wp:extent cx="5734050" cy="235267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4D94C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57D5FB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</w:pPr>
      <w:r>
        <w:rPr>
          <w:rFonts w:ascii="Times New Roman" w:hAnsi="Times New Roman" w:cs="Times New Roman"/>
          <w:b/>
          <w:sz w:val="24"/>
        </w:rPr>
        <w:t>3 The Improved Method</w:t>
      </w:r>
      <w:r>
        <w:rPr>
          <w:rFonts w:hint="eastAsia" w:ascii="Times New Roman" w:hAnsi="Times New Roman"/>
          <w:b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b/>
          <w:color w:val="0000FF"/>
          <w:kern w:val="2"/>
          <w:sz w:val="20"/>
          <w:szCs w:val="20"/>
          <w:lang w:val="en-US" w:eastAsia="zh-CN" w:bidi="ar-SA"/>
        </w:rPr>
        <w:t>一级标题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12号字加粗，词首字母大写，介词/冠词除外，左对齐，段后10磅)</w:t>
      </w:r>
    </w:p>
    <w:p w14:paraId="03FB05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</w:pPr>
    </w:p>
    <w:p w14:paraId="0D59E412">
      <w:pPr>
        <w:tabs>
          <w:tab w:val="left" w:pos="3360"/>
        </w:tabs>
        <w:outlineLvl w:val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</wp:posOffset>
                </wp:positionV>
                <wp:extent cx="792480" cy="15240"/>
                <wp:effectExtent l="0" t="4445" r="7620" b="8890"/>
                <wp:wrapNone/>
                <wp:docPr id="2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15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9" o:spid="_x0000_s1026" o:spt="20" style="position:absolute;left:0pt;margin-left:70.5pt;margin-top:8.55pt;height:1.2pt;width:62.4pt;z-index:251659264;mso-width-relative:page;mso-height-relative:page;" filled="f" stroked="t" coordsize="21600,21600" o:gfxdata="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W38f3WAAAACQEAAA8A&#10;AAAAAAAAAQAgAAAAIgAAAGRycy9kb3ducmV2LnhtbFBLAQIUABQAAAAIAIdO4kAwm7Ff4AEAAN0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</w:rPr>
        <w:t xml:space="preserve">3.1 Method 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>O</w:t>
      </w:r>
      <w:r>
        <w:rPr>
          <w:rFonts w:ascii="Times New Roman" w:hAnsi="Times New Roman"/>
          <w:b/>
          <w:sz w:val="20"/>
          <w:szCs w:val="20"/>
        </w:rPr>
        <w:t>ne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 xml:space="preserve">              </w:t>
      </w:r>
      <w:r>
        <w:rPr>
          <w:rFonts w:ascii="Times New Roman" w:hAnsi="Times New Roman"/>
          <w:b/>
          <w:color w:val="0000FF"/>
          <w:sz w:val="20"/>
          <w:szCs w:val="20"/>
        </w:rPr>
        <w:t>(二级标题10号字加</w:t>
      </w:r>
      <w:r>
        <w:rPr>
          <w:rFonts w:hint="eastAsia" w:ascii="Times New Roman" w:hAnsi="Times New Roman"/>
          <w:b/>
          <w:color w:val="0000FF"/>
          <w:sz w:val="20"/>
          <w:szCs w:val="20"/>
          <w:lang w:val="en-US" w:eastAsia="zh-CN"/>
        </w:rPr>
        <w:t>粗</w:t>
      </w:r>
      <w:r>
        <w:rPr>
          <w:rFonts w:hint="eastAsia" w:ascii="Times New Roman" w:hAnsi="Times New Roman"/>
          <w:b/>
          <w:color w:val="0000FF"/>
          <w:sz w:val="20"/>
          <w:szCs w:val="20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词首字母大写，介词/冠词除外，左对齐</w:t>
      </w:r>
      <w:r>
        <w:rPr>
          <w:rFonts w:ascii="Times New Roman" w:hAnsi="Times New Roman"/>
          <w:b/>
          <w:color w:val="0000FF"/>
          <w:sz w:val="20"/>
          <w:szCs w:val="20"/>
        </w:rPr>
        <w:t>)</w:t>
      </w:r>
    </w:p>
    <w:p w14:paraId="6B6E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cs="Times New Roman"/>
          <w:sz w:val="20"/>
          <w:szCs w:val="20"/>
        </w:rPr>
        <w:t xml:space="preserve">ubsection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content.....</w:t>
      </w:r>
    </w:p>
    <w:p w14:paraId="2192AC64">
      <w:pPr>
        <w:tabs>
          <w:tab w:val="left" w:pos="2685"/>
        </w:tabs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4319FFEB">
      <w:pPr>
        <w:tabs>
          <w:tab w:val="left" w:pos="2685"/>
        </w:tabs>
        <w:rPr>
          <w:rFonts w:ascii="Times New Roman" w:hAnsi="Times New Roman"/>
          <w:color w:val="FF0000"/>
          <w:sz w:val="20"/>
          <w:szCs w:val="20"/>
        </w:rPr>
      </w:pPr>
    </w:p>
    <w:p w14:paraId="3BC57814">
      <w:pPr>
        <w:tabs>
          <w:tab w:val="left" w:pos="387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117475</wp:posOffset>
                </wp:positionV>
                <wp:extent cx="367665" cy="635"/>
                <wp:effectExtent l="0" t="0" r="0" b="0"/>
                <wp:wrapNone/>
                <wp:docPr id="7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o:spid="_x0000_s1026" o:spt="20" style="position:absolute;left:0pt;flip:y;margin-left:144pt;margin-top:9.25pt;height:0.05pt;width:28.95pt;z-index:251659264;mso-width-relative:page;mso-height-relative:page;" filled="f" stroked="t" coordsize="21600,21600" o:gfxdata="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0tCPL1wAAAAkBAAAPAAAAAAAAAAEAIAAA&#10;ACIAAABkcnMvZG93bnJldi54bWxQSwECFAAUAAAACACHTuJAr/ejytQBAAC3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3.1.1 Discussing about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M</w:t>
      </w:r>
      <w:r>
        <w:rPr>
          <w:rFonts w:ascii="Times New Roman" w:hAnsi="Times New Roman"/>
          <w:sz w:val="20"/>
          <w:szCs w:val="20"/>
        </w:rPr>
        <w:t xml:space="preserve">ethod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O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color w:val="0000FF"/>
          <w:sz w:val="20"/>
          <w:szCs w:val="20"/>
          <w:lang w:val="en-US" w:eastAsia="zh-CN"/>
        </w:rPr>
        <w:t>(</w:t>
      </w:r>
      <w:r>
        <w:rPr>
          <w:rFonts w:ascii="Times New Roman" w:hAnsi="Times New Roman"/>
          <w:b/>
          <w:color w:val="0000FF"/>
          <w:sz w:val="20"/>
          <w:szCs w:val="20"/>
        </w:rPr>
        <w:t>三级标题10号字</w:t>
      </w:r>
      <w:r>
        <w:rPr>
          <w:rFonts w:hint="eastAsia" w:ascii="Times New Roman" w:hAnsi="Times New Roman"/>
          <w:b/>
          <w:color w:val="0000FF"/>
          <w:sz w:val="20"/>
          <w:szCs w:val="20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词首字母大写，介词/冠词除外，左对齐</w:t>
      </w:r>
      <w:r>
        <w:rPr>
          <w:rFonts w:ascii="Times New Roman" w:hAnsi="Times New Roman"/>
          <w:b/>
          <w:color w:val="0000FF"/>
          <w:sz w:val="20"/>
          <w:szCs w:val="20"/>
        </w:rPr>
        <w:t>)</w:t>
      </w:r>
    </w:p>
    <w:p w14:paraId="11175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Times New Roman" w:hAnsi="Times New Roman" w:eastAsia="宋体"/>
          <w:sz w:val="20"/>
          <w:szCs w:val="20"/>
          <w:lang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Subsubsection content.....（</w:t>
      </w:r>
      <w:r>
        <w:rPr>
          <w:rFonts w:hint="eastAsia" w:ascii="Times New Roman" w:hAnsi="Times New Roman"/>
          <w:sz w:val="20"/>
          <w:szCs w:val="20"/>
          <w:lang w:eastAsia="zh-CN"/>
        </w:rPr>
        <w:t>（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正文紧跟二级标题</w:t>
      </w:r>
      <w:r>
        <w:rPr>
          <w:rFonts w:hint="eastAsia" w:ascii="Times New Roman" w:hAnsi="Times New Roman"/>
          <w:sz w:val="20"/>
          <w:szCs w:val="20"/>
          <w:lang w:eastAsia="zh-CN"/>
        </w:rPr>
        <w:t>）</w:t>
      </w:r>
    </w:p>
    <w:p w14:paraId="69576BFB">
      <w:pPr>
        <w:tabs>
          <w:tab w:val="left" w:pos="2685"/>
        </w:tabs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1576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00" w:firstLineChars="200"/>
        <w:jc w:val="right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0"/>
          <w:szCs w:val="20"/>
        </w:rPr>
        <w:t xml:space="preserve">α =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25" o:spt="75" type="#_x0000_t75" style="height:34.5pt;width:76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                            </w:t>
      </w:r>
      <w:commentRangeStart w:id="5"/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(1)</w:t>
      </w:r>
      <w:commentRangeEnd w:id="5"/>
      <w:r>
        <w:commentReference w:id="5"/>
      </w:r>
    </w:p>
    <w:p w14:paraId="41A75F19">
      <w:pPr>
        <w:tabs>
          <w:tab w:val="left" w:pos="2685"/>
        </w:tabs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6C9D3B97">
      <w:pPr>
        <w:jc w:val="center"/>
        <w:rPr>
          <w:rFonts w:ascii="Times New Roman" w:hAnsi="Times New Roman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drawing>
          <wp:inline distT="0" distB="0" distL="114300" distR="114300">
            <wp:extent cx="2368550" cy="1271905"/>
            <wp:effectExtent l="0" t="0" r="12700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D5B7E">
      <w:pPr>
        <w:jc w:val="center"/>
        <w:rPr>
          <w:rFonts w:ascii="Times New Roman" w:hAnsi="Times New Roman"/>
        </w:rPr>
      </w:pPr>
    </w:p>
    <w:p w14:paraId="0E961127">
      <w:pPr>
        <w:tabs>
          <w:tab w:val="left" w:pos="555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b/>
          <w:bCs/>
          <w:sz w:val="18"/>
          <w:szCs w:val="18"/>
        </w:rPr>
        <w:t xml:space="preserve"> Figure 1 </w:t>
      </w:r>
      <w:r>
        <w:rPr>
          <w:rFonts w:hint="default" w:ascii="Times New Roman" w:hAnsi="Times New Roman" w:eastAsia="宋体" w:cs="Times New Roman"/>
          <w:b/>
          <w:bCs/>
          <w:kern w:val="2"/>
          <w:sz w:val="18"/>
          <w:szCs w:val="18"/>
          <w:lang w:val="en-US" w:eastAsia="zh-CN" w:bidi="ar"/>
        </w:rPr>
        <w:t>Magnetic Anomaly Body Models</w:t>
      </w:r>
      <w:r>
        <w:rPr>
          <w:rFonts w:hint="eastAsia" w:ascii="Times New Roman" w:hAnsi="Times New Roman" w:cs="Times New Roman"/>
          <w:b/>
          <w:bCs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color w:val="0000FF"/>
          <w:sz w:val="18"/>
          <w:szCs w:val="18"/>
        </w:rPr>
        <w:t>(</w:t>
      </w:r>
      <w:r>
        <w:rPr>
          <w:rFonts w:hint="eastAsia" w:ascii="Times New Roman" w:hAnsi="Times New Roman"/>
          <w:color w:val="0000FF"/>
          <w:sz w:val="18"/>
          <w:szCs w:val="18"/>
          <w:lang w:val="en-US" w:eastAsia="zh-CN"/>
        </w:rPr>
        <w:t>图标题</w:t>
      </w:r>
      <w:r>
        <w:rPr>
          <w:rFonts w:ascii="Times New Roman" w:hAnsi="Times New Roman"/>
          <w:color w:val="0000FF"/>
          <w:sz w:val="18"/>
          <w:szCs w:val="18"/>
        </w:rPr>
        <w:t>9号字加黑</w:t>
      </w:r>
      <w:r>
        <w:rPr>
          <w:rFonts w:hint="eastAsia" w:ascii="Times New Roman" w:hAnsi="Times New Roman"/>
          <w:color w:val="0000FF"/>
          <w:sz w:val="18"/>
          <w:szCs w:val="18"/>
          <w:lang w:val="en-US" w:eastAsia="zh-CN"/>
        </w:rPr>
        <w:t xml:space="preserve">, </w:t>
      </w:r>
      <w:r>
        <w:rPr>
          <w:rFonts w:ascii="Times New Roman" w:hAnsi="Times New Roman"/>
          <w:color w:val="0000FF"/>
          <w:sz w:val="18"/>
          <w:szCs w:val="18"/>
        </w:rPr>
        <w:t>居中)</w:t>
      </w:r>
    </w:p>
    <w:p w14:paraId="4C6D486F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729710BA">
      <w:pPr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3.2 Method 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>T</w:t>
      </w:r>
      <w:r>
        <w:rPr>
          <w:rFonts w:ascii="Times New Roman" w:hAnsi="Times New Roman"/>
          <w:b/>
          <w:sz w:val="20"/>
          <w:szCs w:val="20"/>
        </w:rPr>
        <w:t>wo</w:t>
      </w:r>
    </w:p>
    <w:p w14:paraId="01DF0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…………</w:t>
      </w:r>
    </w:p>
    <w:p w14:paraId="077CAB7C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70CCC3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2"/>
          <w:lang w:val="en-US" w:eastAsia="zh-CN" w:bidi="ar-SA"/>
        </w:rPr>
        <w:t xml:space="preserve">4 Conclusion </w:t>
      </w:r>
      <w:r>
        <w:rPr>
          <w:rFonts w:ascii="Times New Roman" w:hAnsi="Times New Roman"/>
          <w:b/>
          <w:sz w:val="24"/>
        </w:rPr>
        <w:t xml:space="preserve">   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b/>
          <w:color w:val="0000FF"/>
          <w:kern w:val="2"/>
          <w:sz w:val="20"/>
          <w:szCs w:val="20"/>
          <w:lang w:val="en-US" w:eastAsia="zh-CN" w:bidi="ar-SA"/>
        </w:rPr>
        <w:t>一级标题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12号字加粗，词首字母大写，介词/冠词除外，左对齐，段后10磅)</w:t>
      </w:r>
    </w:p>
    <w:p w14:paraId="77F573F0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7E6EF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…………</w:t>
      </w:r>
    </w:p>
    <w:p w14:paraId="5F72E9E4">
      <w:pPr>
        <w:tabs>
          <w:tab w:val="center" w:pos="4153"/>
          <w:tab w:val="left" w:pos="5415"/>
        </w:tabs>
        <w:jc w:val="left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79C0A5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Acknowledgements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（或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Funding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Resources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）</w:t>
      </w:r>
      <w:r>
        <w:rPr>
          <w:rFonts w:ascii="Times New Roman" w:hAnsi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FF"/>
          <w:sz w:val="20"/>
          <w:szCs w:val="20"/>
        </w:rPr>
        <w:t>(</w:t>
      </w:r>
      <w:r>
        <w:rPr>
          <w:rFonts w:hint="eastAsia" w:ascii="Times New Roman" w:hAnsi="Times New Roman" w:cs="Times New Roman"/>
          <w:b/>
          <w:color w:val="0000FF"/>
          <w:kern w:val="2"/>
          <w:sz w:val="20"/>
          <w:szCs w:val="20"/>
          <w:lang w:val="en-US" w:eastAsia="zh-CN" w:bidi="ar-SA"/>
        </w:rPr>
        <w:t>一级标题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12号字加粗，词首字母大写，介词/冠词除外，左对齐，段后10磅)</w:t>
      </w:r>
    </w:p>
    <w:p w14:paraId="051C80E8">
      <w:pPr>
        <w:tabs>
          <w:tab w:val="center" w:pos="4153"/>
          <w:tab w:val="left" w:pos="5415"/>
        </w:tabs>
        <w:jc w:val="left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38E791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</w:pPr>
    </w:p>
    <w:p w14:paraId="4F337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…………</w:t>
      </w:r>
    </w:p>
    <w:p w14:paraId="18778723">
      <w:pPr>
        <w:tabs>
          <w:tab w:val="center" w:pos="4153"/>
          <w:tab w:val="left" w:pos="5415"/>
        </w:tabs>
        <w:jc w:val="left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0B98C0D4">
      <w:pPr>
        <w:tabs>
          <w:tab w:val="center" w:pos="4153"/>
          <w:tab w:val="left" w:pos="5415"/>
        </w:tabs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28600" cy="0"/>
                <wp:effectExtent l="0" t="4445" r="0" b="5080"/>
                <wp:wrapNone/>
                <wp:docPr id="3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243pt;margin-top:7.8pt;height:0pt;width:18pt;z-index:251659264;mso-width-relative:page;mso-height-relative:page;" filled="f" stroked="t" coordsize="21600,21600" o:gfxdata="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gpGKI1QAAAAkBAAAPAAAAAAAAAAEAIAAAACIAAABkcnMv&#10;ZG93bnJldi54bWxQSwECFAAUAAAACACHTuJA2GnDdc0BAACt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4"/>
        </w:rPr>
        <w:t>References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color w:val="0000FF"/>
          <w:sz w:val="20"/>
          <w:szCs w:val="20"/>
        </w:rPr>
        <w:t>(12号字加黑</w:t>
      </w:r>
      <w:r>
        <w:rPr>
          <w:rFonts w:hint="eastAsia" w:ascii="Times New Roman" w:hAnsi="Times New Roman"/>
          <w:b/>
          <w:color w:val="0000FF"/>
          <w:sz w:val="20"/>
          <w:szCs w:val="20"/>
          <w:lang w:val="en-US" w:eastAsia="zh-CN"/>
        </w:rPr>
        <w:t xml:space="preserve">, </w:t>
      </w:r>
      <w:r>
        <w:rPr>
          <w:rFonts w:ascii="Times New Roman" w:hAnsi="Times New Roman"/>
          <w:b/>
          <w:color w:val="0000FF"/>
          <w:sz w:val="20"/>
          <w:szCs w:val="20"/>
        </w:rPr>
        <w:t>居中)</w:t>
      </w:r>
    </w:p>
    <w:p w14:paraId="03F9943B">
      <w:pPr>
        <w:tabs>
          <w:tab w:val="center" w:pos="4153"/>
          <w:tab w:val="left" w:pos="5415"/>
        </w:tabs>
        <w:jc w:val="center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52A4CB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[1]</w:t>
      </w:r>
      <w:r>
        <w:rPr>
          <w:rFonts w:hint="eastAsia" w:ascii="Times New Roman" w:hAnsi="Times New Roman"/>
          <w:sz w:val="20"/>
          <w:szCs w:val="20"/>
        </w:rPr>
        <w:t xml:space="preserve"> Hasan Aksoy. Determination of landslide susceptibility with Analytic Hierarchy Process (AHP) and the role of forest ecosystem services on landslide susceptibility. Environmental Monitoring and Assessment, 2023, 195(12): 1525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.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color w:val="0000FF"/>
          <w:sz w:val="20"/>
          <w:szCs w:val="20"/>
        </w:rPr>
        <w:t>(</w:t>
      </w:r>
      <w:r>
        <w:rPr>
          <w:rFonts w:ascii="Times New Roman" w:hAnsi="Times New Roman"/>
          <w:b/>
          <w:bCs/>
          <w:color w:val="0000FF"/>
          <w:sz w:val="20"/>
          <w:szCs w:val="20"/>
        </w:rPr>
        <w:t>参考文献均用10号字</w:t>
      </w:r>
      <w:r>
        <w:rPr>
          <w:rFonts w:ascii="Times New Roman" w:hAnsi="Times New Roman"/>
          <w:color w:val="0000FF"/>
          <w:sz w:val="20"/>
          <w:szCs w:val="20"/>
        </w:rPr>
        <w:t>)</w:t>
      </w:r>
    </w:p>
    <w:p w14:paraId="452C6148">
      <w:pPr>
        <w:tabs>
          <w:tab w:val="center" w:pos="4303"/>
        </w:tabs>
        <w:ind w:firstLine="300" w:firstLineChars="150"/>
        <w:rPr>
          <w:sz w:val="20"/>
          <w:szCs w:val="20"/>
        </w:rPr>
      </w:pPr>
    </w:p>
    <w:p w14:paraId="59759253">
      <w:pPr>
        <w:tabs>
          <w:tab w:val="center" w:pos="4303"/>
        </w:tabs>
        <w:ind w:firstLine="360" w:firstLineChars="150"/>
        <w:jc w:val="center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格式说明</w:t>
      </w:r>
    </w:p>
    <w:p w14:paraId="403CE56A">
      <w:pPr>
        <w:tabs>
          <w:tab w:val="center" w:pos="4303"/>
        </w:tabs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>关于论文：</w:t>
      </w:r>
    </w:p>
    <w:p w14:paraId="342EFA82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1.  </w:t>
      </w:r>
      <w:r>
        <w:rPr>
          <w:rFonts w:hint="eastAsia"/>
          <w:sz w:val="24"/>
        </w:rPr>
        <w:t>论文的一般结构为：标题、作者姓名、作者单位，邮箱，摘要、关键词、引言、正文、结论、参考文献。</w:t>
      </w:r>
    </w:p>
    <w:p w14:paraId="12D2C96E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2.  </w:t>
      </w:r>
      <w:r>
        <w:rPr>
          <w:rFonts w:hint="eastAsia"/>
          <w:sz w:val="24"/>
        </w:rPr>
        <w:t>论文中附图、附表应附于论文的适当位置，图中文字均必须为打印字，不能用手写体以免误差。</w:t>
      </w:r>
    </w:p>
    <w:p w14:paraId="593921CB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3.  </w:t>
      </w:r>
      <w:r>
        <w:rPr>
          <w:rFonts w:hint="eastAsia"/>
          <w:sz w:val="24"/>
        </w:rPr>
        <w:t>附表的标题应写在表的上面，居中；附图的标题应写在图的下面，居中；并按表、图、公式在论文中出现的先后顺序分别编号。</w:t>
      </w:r>
    </w:p>
    <w:p w14:paraId="1868544E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4.  </w:t>
      </w:r>
      <w:r>
        <w:rPr>
          <w:rFonts w:hint="eastAsia"/>
          <w:sz w:val="24"/>
        </w:rPr>
        <w:t>参考文献的书写格式严格按照以下顺序：</w:t>
      </w:r>
      <w:r>
        <w:rPr>
          <w:rFonts w:hint="eastAsia" w:cs="Times New Roman"/>
          <w:sz w:val="24"/>
        </w:rPr>
        <w:t>作者姓名（姓在前名在后）.文章名.期刊名,发表年份,卷号(期号):页码.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如：</w:t>
      </w:r>
    </w:p>
    <w:p w14:paraId="7ABABAFE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360" w:right="0" w:hanging="36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Xu Jianguo, Ding Kai, Li Yangming. Development Status and Thoughts on Unexploded Ordnance Detection Technology. China Public Security, 2020, (04): 176~178 (in Chinese)</w:t>
      </w:r>
    </w:p>
    <w:p w14:paraId="76FF0D1A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360" w:right="0" w:hanging="36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Peng Tuyou, Wu Jie, Peng Jun. Improvement of Laplace Edge Detection Algorithm and Its Application in Ground Penetrating Radar. Modern Radar, 2020, 42(08): 41~45 (in Chinese)</w:t>
      </w:r>
    </w:p>
    <w:p w14:paraId="36B71535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360" w:right="0" w:hanging="36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Qu Zan, Li Yongtao. A Review of Geophysical Technologies for Unexploded Ordnance Detection. Geological Science and Technology Information, 2006, (03): 101~104 (in Chinese)</w:t>
      </w:r>
    </w:p>
    <w:p w14:paraId="6463ADE1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360" w:right="0" w:hanging="36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Zhang Changda. Some Issues on Magnetic Anomaly Detection. Chinese Journal of Engineering Geophysics, 2007, (06): 549~553 (in Chinese)</w:t>
      </w:r>
    </w:p>
    <w:p w14:paraId="470ACC90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360" w:right="0" w:hanging="36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Davis W M, Minsley B J, Drenth B J. Inference of unexploded ordnance (UXO) by probabilistic inversion of magnetic data. Geophysical Journal International, 2020, 220(1): 37~58</w:t>
      </w:r>
    </w:p>
    <w:p w14:paraId="5346D7AF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360" w:right="0" w:hanging="36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Xu Shizhe, Yu Hailong, Li Haixia, et al. Apparent Density Inversion Based on Potential Field Separation and Continuation. Chinese Journal of Geophysics, 2009, 52(06): 1592~1598 (in Chinese)</w:t>
      </w:r>
    </w:p>
    <w:p w14:paraId="3102B778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360" w:right="0" w:hanging="36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fr" w:eastAsia="zh-CN" w:bidi="ar"/>
        </w:rPr>
        <w:t xml:space="preserve">Xu Y L, Zhou Y J, Ding K, et al.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Unmanned unexploded ordnance detection system based on magnetic method. Journal of Physics: Conference Series, 2024, 2887(1): 012021</w:t>
      </w:r>
    </w:p>
    <w:p w14:paraId="3F2DA982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360" w:right="0" w:hanging="36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Cordell L. Gravimetric expression of graben faulting in Santa Fe country and the Espanola Basin, New Mexico. New Mexico Geological Society Guidebook, 1979, 30: 59~64</w:t>
      </w:r>
    </w:p>
    <w:p w14:paraId="66623397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360" w:right="0" w:hanging="36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Meng Hui. Research on Forward, Continuation, and Data Interpretation Methods for Magnetic Gradient Tensor. Changchun: Jilin University Press, 2012: 1~150 (in Chinese)</w:t>
      </w:r>
    </w:p>
    <w:p w14:paraId="76CB6814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360" w:right="0" w:hanging="36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Beiki M, Pedersen L B. Eigenvector analysis of gravity gradient tensor to locate geologic bodies. Geophysics, 2010, 75(6): I37~I49</w:t>
      </w:r>
    </w:p>
    <w:p w14:paraId="08384895">
      <w:pPr>
        <w:tabs>
          <w:tab w:val="center" w:pos="4303"/>
        </w:tabs>
        <w:spacing w:line="36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5. 如需要挂项目基金请在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Conclusion</w:t>
      </w:r>
      <w:r>
        <w:rPr>
          <w:rFonts w:hint="eastAsia"/>
          <w:sz w:val="24"/>
          <w:lang w:val="en-US" w:eastAsia="zh-CN"/>
        </w:rPr>
        <w:t>后面以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Acknowledgements</w:t>
      </w:r>
      <w:r>
        <w:rPr>
          <w:rFonts w:hint="eastAsia"/>
          <w:sz w:val="24"/>
          <w:lang w:val="en-US" w:eastAsia="zh-CN"/>
        </w:rPr>
        <w:t>或者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Funding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Resources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(二者选其一)</w:t>
      </w:r>
      <w:r>
        <w:rPr>
          <w:rFonts w:hint="eastAsia"/>
          <w:sz w:val="24"/>
          <w:lang w:val="en-US" w:eastAsia="zh-CN"/>
        </w:rPr>
        <w:t>为一级标题添加基金内容.</w:t>
      </w:r>
    </w:p>
    <w:p w14:paraId="0C6D8C27">
      <w:pPr>
        <w:tabs>
          <w:tab w:val="center" w:pos="4303"/>
        </w:tabs>
        <w:spacing w:line="36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 如需要介绍作者请在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Conclusion</w:t>
      </w:r>
      <w:r>
        <w:rPr>
          <w:rFonts w:hint="eastAsia"/>
          <w:sz w:val="24"/>
          <w:lang w:val="en-US" w:eastAsia="zh-CN"/>
        </w:rPr>
        <w:t>后面以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Author in Brief</w:t>
      </w:r>
      <w:r>
        <w:rPr>
          <w:rFonts w:hint="eastAsia"/>
          <w:sz w:val="24"/>
          <w:lang w:val="en-US" w:eastAsia="zh-CN"/>
        </w:rPr>
        <w:t>为一级标题添加作者信息.</w:t>
      </w:r>
    </w:p>
    <w:p w14:paraId="6BC7AB5D">
      <w:pPr>
        <w:tabs>
          <w:tab w:val="center" w:pos="4303"/>
        </w:tabs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>关于字体：</w:t>
      </w:r>
    </w:p>
    <w:p w14:paraId="4AA105E5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5.  </w:t>
      </w:r>
      <w:r>
        <w:rPr>
          <w:rFonts w:hint="eastAsia"/>
          <w:sz w:val="24"/>
        </w:rPr>
        <w:t>字体：全篇全部选用</w:t>
      </w:r>
      <w:r>
        <w:rPr>
          <w:color w:val="FF0000"/>
          <w:sz w:val="24"/>
        </w:rPr>
        <w:t>Times New Roman</w:t>
      </w:r>
      <w:r>
        <w:rPr>
          <w:rFonts w:hint="eastAsia"/>
          <w:sz w:val="24"/>
        </w:rPr>
        <w:t>字体。</w:t>
      </w:r>
    </w:p>
    <w:p w14:paraId="0D72E45A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6.  </w:t>
      </w:r>
      <w:r>
        <w:rPr>
          <w:rFonts w:hint="eastAsia"/>
          <w:sz w:val="24"/>
        </w:rPr>
        <w:t>字号：论文题目用</w:t>
      </w:r>
      <w:r>
        <w:rPr>
          <w:sz w:val="24"/>
        </w:rPr>
        <w:t>14</w:t>
      </w:r>
      <w:r>
        <w:rPr>
          <w:rFonts w:hint="eastAsia"/>
          <w:sz w:val="24"/>
        </w:rPr>
        <w:t>号字加黑居中；一级标题用</w:t>
      </w:r>
      <w:r>
        <w:rPr>
          <w:sz w:val="24"/>
        </w:rPr>
        <w:t>12</w:t>
      </w:r>
      <w:r>
        <w:rPr>
          <w:rFonts w:hint="eastAsia"/>
          <w:sz w:val="24"/>
        </w:rPr>
        <w:t>号字加黑；二级标题用</w:t>
      </w:r>
      <w:r>
        <w:rPr>
          <w:sz w:val="24"/>
        </w:rPr>
        <w:t>10</w:t>
      </w:r>
      <w:r>
        <w:rPr>
          <w:rFonts w:hint="eastAsia"/>
          <w:sz w:val="24"/>
        </w:rPr>
        <w:t>号字加黑；三级标题和正文用</w:t>
      </w:r>
      <w:r>
        <w:rPr>
          <w:sz w:val="24"/>
        </w:rPr>
        <w:t>10</w:t>
      </w:r>
      <w:r>
        <w:rPr>
          <w:rFonts w:hint="eastAsia"/>
          <w:sz w:val="24"/>
        </w:rPr>
        <w:t>号；</w:t>
      </w:r>
      <w:r>
        <w:rPr>
          <w:sz w:val="24"/>
        </w:rPr>
        <w:t xml:space="preserve"> </w:t>
      </w:r>
      <w:r>
        <w:rPr>
          <w:rFonts w:hint="eastAsia"/>
          <w:sz w:val="24"/>
        </w:rPr>
        <w:t>表、图名用</w:t>
      </w:r>
      <w:r>
        <w:rPr>
          <w:sz w:val="24"/>
        </w:rPr>
        <w:t>9</w:t>
      </w:r>
      <w:r>
        <w:rPr>
          <w:rFonts w:hint="eastAsia"/>
          <w:sz w:val="24"/>
        </w:rPr>
        <w:t>号加黑居中；表、图中标注的文字用</w:t>
      </w:r>
      <w:r>
        <w:rPr>
          <w:sz w:val="24"/>
        </w:rPr>
        <w:t>9</w:t>
      </w:r>
      <w:r>
        <w:rPr>
          <w:rFonts w:hint="eastAsia"/>
          <w:sz w:val="24"/>
        </w:rPr>
        <w:t>号。</w:t>
      </w:r>
    </w:p>
    <w:p w14:paraId="3C602724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7.  </w:t>
      </w:r>
      <w:r>
        <w:rPr>
          <w:rFonts w:hint="eastAsia"/>
          <w:sz w:val="24"/>
        </w:rPr>
        <w:t>数学公式中变量排英文、希腊文斜体，非变量排正体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公式居中，编号右对齐</w:t>
      </w:r>
      <w:r>
        <w:rPr>
          <w:rFonts w:hint="eastAsia"/>
          <w:sz w:val="24"/>
        </w:rPr>
        <w:t>。</w:t>
      </w:r>
    </w:p>
    <w:p w14:paraId="05175DB3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8.  </w:t>
      </w:r>
      <w:r>
        <w:rPr>
          <w:rFonts w:hint="eastAsia"/>
          <w:sz w:val="24"/>
        </w:rPr>
        <w:t>页面设置</w:t>
      </w:r>
    </w:p>
    <w:p w14:paraId="678F330A">
      <w:pPr>
        <w:tabs>
          <w:tab w:val="center" w:pos="4303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页边距：上：2.54厘米，下：2.54厘米；左：2.54厘米，右：2.54厘米</w:t>
      </w:r>
    </w:p>
    <w:p w14:paraId="179771A5">
      <w:pPr>
        <w:tabs>
          <w:tab w:val="center" w:pos="4303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纸张大小：</w:t>
      </w:r>
      <w:r>
        <w:rPr>
          <w:sz w:val="24"/>
        </w:rPr>
        <w:t>A4</w:t>
      </w:r>
      <w:r>
        <w:rPr>
          <w:rFonts w:hint="eastAsia"/>
          <w:sz w:val="24"/>
        </w:rPr>
        <w:t>（</w:t>
      </w:r>
      <w:r>
        <w:rPr>
          <w:sz w:val="24"/>
        </w:rPr>
        <w:t>21</w:t>
      </w:r>
      <w:r>
        <w:rPr>
          <w:rFonts w:hint="eastAsia"/>
          <w:sz w:val="24"/>
        </w:rPr>
        <w:t>厘米*</w:t>
      </w:r>
      <w:r>
        <w:rPr>
          <w:sz w:val="24"/>
        </w:rPr>
        <w:t>29.7</w:t>
      </w:r>
      <w:r>
        <w:rPr>
          <w:rFonts w:hint="eastAsia"/>
          <w:sz w:val="24"/>
        </w:rPr>
        <w:t>厘米）</w:t>
      </w:r>
    </w:p>
    <w:p w14:paraId="2AFCDF17">
      <w:pPr>
        <w:tabs>
          <w:tab w:val="center" w:pos="4303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版式：页眉</w:t>
      </w:r>
      <w:r>
        <w:rPr>
          <w:sz w:val="24"/>
        </w:rPr>
        <w:t>1.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>厘米，页脚</w:t>
      </w:r>
      <w:r>
        <w:rPr>
          <w:rFonts w:hint="eastAsia"/>
          <w:sz w:val="24"/>
          <w:lang w:val="en-US" w:eastAsia="zh-CN"/>
        </w:rPr>
        <w:t>1.27</w:t>
      </w:r>
      <w:r>
        <w:rPr>
          <w:rFonts w:hint="eastAsia"/>
          <w:sz w:val="24"/>
        </w:rPr>
        <w:t>厘米</w:t>
      </w:r>
    </w:p>
    <w:p w14:paraId="144B5A1A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9.  </w:t>
      </w:r>
      <w:r>
        <w:rPr>
          <w:rFonts w:hint="eastAsia"/>
          <w:sz w:val="24"/>
        </w:rPr>
        <w:t>在文件选项下的页面设置选项中，“文档网格”项中选“无网格”。</w:t>
      </w:r>
    </w:p>
    <w:p w14:paraId="69A574B3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10. </w:t>
      </w:r>
      <w:r>
        <w:rPr>
          <w:rFonts w:hint="eastAsia"/>
          <w:sz w:val="24"/>
        </w:rPr>
        <w:t>在“格式”选项下的“段落”中，“缩进”选</w:t>
      </w:r>
      <w:r>
        <w:rPr>
          <w:sz w:val="24"/>
        </w:rPr>
        <w:t>0</w:t>
      </w:r>
      <w:r>
        <w:rPr>
          <w:rFonts w:hint="eastAsia"/>
          <w:sz w:val="24"/>
        </w:rPr>
        <w:t>厘米，“间距”选</w:t>
      </w:r>
      <w:r>
        <w:rPr>
          <w:sz w:val="24"/>
        </w:rPr>
        <w:t>0</w:t>
      </w:r>
      <w:r>
        <w:rPr>
          <w:rFonts w:hint="eastAsia"/>
          <w:sz w:val="24"/>
        </w:rPr>
        <w:t>磅，“行距”选单倍行距，“特殊格式”选“无”。</w:t>
      </w:r>
    </w:p>
    <w:p w14:paraId="5E2236AD">
      <w:pPr>
        <w:pStyle w:val="31"/>
        <w:spacing w:line="360" w:lineRule="exact"/>
        <w:rPr>
          <w:b/>
        </w:rPr>
      </w:pPr>
    </w:p>
    <w:p w14:paraId="14399595">
      <w:pPr>
        <w:pStyle w:val="31"/>
        <w:spacing w:line="360" w:lineRule="exact"/>
      </w:pPr>
      <w:r>
        <w:rPr>
          <w:rFonts w:hint="eastAsia"/>
          <w:b/>
        </w:rPr>
        <w:t>特别提醒</w:t>
      </w:r>
      <w:r>
        <w:rPr>
          <w:rFonts w:hint="eastAsia"/>
        </w:rPr>
        <w:t>：</w:t>
      </w:r>
    </w:p>
    <w:p w14:paraId="2EB447C2">
      <w:pPr>
        <w:pStyle w:val="31"/>
        <w:spacing w:line="360" w:lineRule="exact"/>
      </w:pPr>
      <w:r>
        <w:t xml:space="preserve">11. </w:t>
      </w:r>
      <w:r>
        <w:rPr>
          <w:rFonts w:hint="eastAsia"/>
          <w:b/>
          <w:bCs/>
        </w:rPr>
        <w:t>关于姓名</w:t>
      </w:r>
    </w:p>
    <w:p w14:paraId="7CF36586">
      <w:pPr>
        <w:pStyle w:val="31"/>
        <w:spacing w:line="360" w:lineRule="exact"/>
        <w:ind w:firstLine="480" w:firstLineChars="200"/>
      </w:pPr>
      <w:r>
        <w:rPr>
          <w:rFonts w:hint="eastAsia"/>
        </w:rPr>
        <w:t>姓在前，大写；名在后，首字母大写。例如</w:t>
      </w:r>
      <w:r>
        <w:t>:</w:t>
      </w:r>
      <w:r>
        <w:rPr>
          <w:rFonts w:hint="eastAsia"/>
        </w:rPr>
        <w:t>张洪波</w:t>
      </w:r>
      <w:r>
        <w:t xml:space="preserve"> </w:t>
      </w:r>
      <w:r>
        <w:rPr>
          <w:rFonts w:ascii="Times New Roman" w:hAnsi="Times New Roman" w:cs="Times New Roman"/>
        </w:rPr>
        <w:t>ZHANG Hongbo</w:t>
      </w:r>
    </w:p>
    <w:p w14:paraId="4442439D">
      <w:pPr>
        <w:pStyle w:val="31"/>
        <w:spacing w:line="360" w:lineRule="exact"/>
        <w:rPr>
          <w:rFonts w:hint="eastAsia" w:eastAsia="宋体"/>
          <w:lang w:val="en-US" w:eastAsia="zh-CN"/>
        </w:rPr>
      </w:pPr>
      <w:r>
        <w:t xml:space="preserve">12. </w:t>
      </w:r>
      <w:r>
        <w:rPr>
          <w:rFonts w:hint="eastAsia"/>
          <w:b/>
          <w:bCs/>
        </w:rPr>
        <w:t>关于单位</w:t>
      </w:r>
      <w:r>
        <w:rPr>
          <w:rFonts w:hint="eastAsia"/>
          <w:b/>
          <w:bCs/>
          <w:lang w:val="en-US" w:eastAsia="zh-CN"/>
        </w:rPr>
        <w:t>名称</w:t>
      </w:r>
    </w:p>
    <w:p w14:paraId="2272129B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作者们全部来自一处，请不要用顺序脚注，免赘述；作者们来自多个单位，请顺序脚注并对应清楚；另外单位信息不要出现具体地址。</w:t>
      </w:r>
    </w:p>
    <w:p w14:paraId="3607992C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学校单位：</w:t>
      </w:r>
    </w:p>
    <w:p w14:paraId="2AB01257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院系</w:t>
      </w:r>
      <w:r>
        <w:rPr>
          <w:rFonts w:ascii="宋体" w:cs="宋体"/>
          <w:color w:val="000000"/>
          <w:kern w:val="0"/>
          <w:sz w:val="24"/>
          <w:szCs w:val="24"/>
        </w:rPr>
        <w:t xml:space="preserve"> + </w:t>
      </w:r>
      <w:r>
        <w:rPr>
          <w:rFonts w:hint="eastAsia" w:ascii="宋体" w:cs="宋体"/>
          <w:color w:val="000000"/>
          <w:kern w:val="0"/>
          <w:sz w:val="24"/>
          <w:szCs w:val="24"/>
        </w:rPr>
        <w:t>学校</w:t>
      </w:r>
      <w:r>
        <w:rPr>
          <w:rFonts w:ascii="宋体" w:cs="宋体"/>
          <w:color w:val="000000"/>
          <w:kern w:val="0"/>
          <w:sz w:val="24"/>
          <w:szCs w:val="24"/>
        </w:rPr>
        <w:t xml:space="preserve"> + </w:t>
      </w:r>
      <w:r>
        <w:rPr>
          <w:rFonts w:hint="eastAsia" w:ascii="宋体" w:cs="宋体"/>
          <w:color w:val="000000"/>
          <w:kern w:val="0"/>
          <w:sz w:val="24"/>
          <w:szCs w:val="24"/>
        </w:rPr>
        <w:t>城市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cs="宋体"/>
          <w:color w:val="000000"/>
          <w:kern w:val="0"/>
          <w:sz w:val="24"/>
          <w:szCs w:val="24"/>
        </w:rPr>
        <w:t>自选</w:t>
      </w:r>
      <w:r>
        <w:rPr>
          <w:rFonts w:ascii="宋体" w:cs="宋体"/>
          <w:color w:val="000000"/>
          <w:kern w:val="0"/>
          <w:sz w:val="24"/>
          <w:szCs w:val="24"/>
        </w:rPr>
        <w:t xml:space="preserve">) + </w:t>
      </w:r>
      <w:r>
        <w:rPr>
          <w:rFonts w:hint="eastAsia" w:ascii="宋体" w:cs="宋体"/>
          <w:color w:val="000000"/>
          <w:kern w:val="0"/>
          <w:sz w:val="24"/>
          <w:szCs w:val="24"/>
        </w:rPr>
        <w:t>省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cs="宋体"/>
          <w:color w:val="000000"/>
          <w:kern w:val="0"/>
          <w:sz w:val="24"/>
          <w:szCs w:val="24"/>
        </w:rPr>
        <w:t>自选</w:t>
      </w:r>
      <w:r>
        <w:rPr>
          <w:rFonts w:ascii="宋体" w:cs="宋体"/>
          <w:color w:val="000000"/>
          <w:kern w:val="0"/>
          <w:sz w:val="24"/>
          <w:szCs w:val="24"/>
        </w:rPr>
        <w:t xml:space="preserve">) + CHINA + </w:t>
      </w:r>
      <w:r>
        <w:rPr>
          <w:rFonts w:hint="eastAsia" w:ascii="宋体" w:cs="宋体"/>
          <w:color w:val="000000"/>
          <w:kern w:val="0"/>
          <w:sz w:val="24"/>
          <w:szCs w:val="24"/>
        </w:rPr>
        <w:t>邮编</w:t>
      </w:r>
    </w:p>
    <w:p w14:paraId="1D9FFA8B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例如：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Business School, Wuchang University of Technology, Wuhan, Hubei, China 430223 </w:t>
      </w:r>
    </w:p>
    <w:p w14:paraId="5AA5E549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其它单位：</w:t>
      </w:r>
    </w:p>
    <w:p w14:paraId="128FAC11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非学校单位按照上述要求，另部队院系至少写明省市之一。</w:t>
      </w:r>
    </w:p>
    <w:p w14:paraId="5651EE26">
      <w:pPr>
        <w:pStyle w:val="31"/>
        <w:spacing w:line="360" w:lineRule="exact"/>
        <w:rPr>
          <w:b/>
          <w:bCs/>
        </w:rPr>
      </w:pPr>
      <w:r>
        <w:t xml:space="preserve">13. </w:t>
      </w:r>
      <w:r>
        <w:rPr>
          <w:rFonts w:hint="eastAsia"/>
          <w:b/>
          <w:bCs/>
        </w:rPr>
        <w:t>关于通讯作者</w:t>
      </w:r>
      <w:r>
        <w:rPr>
          <w:rFonts w:hint="eastAsia"/>
          <w:b/>
          <w:bCs/>
          <w:lang w:val="en-US" w:eastAsia="zh-CN"/>
        </w:rPr>
        <w:t>和通讯邮箱</w:t>
      </w:r>
      <w:r>
        <w:rPr>
          <w:rFonts w:hint="eastAsia"/>
          <w:b/>
          <w:bCs/>
        </w:rPr>
        <w:t>格式</w:t>
      </w:r>
    </w:p>
    <w:p w14:paraId="38991C1D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通讯作者</w:t>
      </w:r>
      <w:r>
        <w:rPr>
          <w:rFonts w:hint="eastAsia" w:ascii="宋体" w:hAnsi="Times New Roman" w:cs="宋体"/>
          <w:color w:val="000000"/>
          <w:kern w:val="0"/>
          <w:sz w:val="24"/>
          <w:szCs w:val="24"/>
          <w:lang w:val="en-US" w:eastAsia="zh-CN"/>
        </w:rPr>
        <w:t>和</w:t>
      </w: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邮箱书写方法：</w:t>
      </w:r>
    </w:p>
    <w:p w14:paraId="79E82490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Corresponding author (ZHANG Hongbo) Email: xyz39863211@qq.com</w:t>
      </w:r>
    </w:p>
    <w:p w14:paraId="167644CF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hint="eastAsia"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注意：通讯作者不需要在姓名上添加脚标。</w:t>
      </w:r>
    </w:p>
    <w:p w14:paraId="701633BB">
      <w:pPr>
        <w:pStyle w:val="31"/>
        <w:tabs>
          <w:tab w:val="left" w:pos="5952"/>
        </w:tabs>
        <w:spacing w:line="360" w:lineRule="exact"/>
        <w:ind w:firstLine="480" w:firstLineChars="200"/>
      </w:pPr>
      <w:r>
        <w:rPr>
          <w:rFonts w:hint="eastAsia"/>
          <w:lang w:val="en-US" w:eastAsia="zh-CN"/>
        </w:rPr>
        <w:t>独作</w:t>
      </w:r>
      <w:r>
        <w:rPr>
          <w:rFonts w:hint="eastAsia"/>
        </w:rPr>
        <w:t>书写方法：</w:t>
      </w:r>
    </w:p>
    <w:p w14:paraId="354DB106">
      <w:pPr>
        <w:pStyle w:val="31"/>
        <w:spacing w:line="360" w:lineRule="exact"/>
        <w:ind w:firstLine="480" w:firstLineChars="200"/>
      </w:pPr>
      <w:r>
        <w:rPr>
          <w:rFonts w:ascii="Times New Roman" w:hAnsi="Times New Roman"/>
        </w:rPr>
        <w:t xml:space="preserve">Email: </w:t>
      </w:r>
      <w:r>
        <w:fldChar w:fldCharType="begin"/>
      </w:r>
      <w:r>
        <w:instrText xml:space="preserve"> HYPERLINK "mailto:xyz39863211@qq.com" </w:instrText>
      </w:r>
      <w:r>
        <w:fldChar w:fldCharType="separate"/>
      </w:r>
      <w:r>
        <w:rPr>
          <w:rStyle w:val="17"/>
          <w:rFonts w:ascii="Times New Roman" w:hAnsi="Times New Roman" w:cs="宋体"/>
        </w:rPr>
        <w:t>xyz39863211@qq.com</w:t>
      </w:r>
      <w:r>
        <w:rPr>
          <w:rStyle w:val="17"/>
          <w:rFonts w:ascii="Times New Roman" w:hAnsi="Times New Roman" w:cs="宋体"/>
        </w:rPr>
        <w:fldChar w:fldCharType="end"/>
      </w:r>
    </w:p>
    <w:p w14:paraId="2E76D3AE">
      <w:pPr>
        <w:autoSpaceDE w:val="0"/>
        <w:autoSpaceDN w:val="0"/>
        <w:adjustRightInd w:val="0"/>
        <w:spacing w:line="360" w:lineRule="exact"/>
        <w:jc w:val="left"/>
        <w:rPr>
          <w:rFonts w:hint="eastAsia" w:asci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sz w:val="24"/>
          <w:szCs w:val="24"/>
        </w:rPr>
        <w:t xml:space="preserve">14. </w:t>
      </w:r>
      <w:r>
        <w:rPr>
          <w:rFonts w:hint="eastAsia" w:ascii="宋体" w:cs="宋体"/>
          <w:color w:val="000000"/>
          <w:kern w:val="0"/>
          <w:sz w:val="24"/>
          <w:szCs w:val="24"/>
        </w:rPr>
        <w:t>关于作者信息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非必需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）</w:t>
      </w:r>
    </w:p>
    <w:p w14:paraId="28476E8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如需要加入作者相关信息，</w:t>
      </w:r>
      <w:r>
        <w:rPr>
          <w:rFonts w:hint="eastAsia" w:ascii="宋体" w:cs="宋体"/>
          <w:color w:val="000000"/>
          <w:kern w:val="0"/>
          <w:sz w:val="24"/>
          <w:szCs w:val="24"/>
        </w:rPr>
        <w:t>一般设置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Author in Brief </w:t>
      </w: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一节，把作者的职称职务，学历，主攻专业写入，置于页末</w:t>
      </w:r>
      <w:r>
        <w:rPr>
          <w:rFonts w:ascii="宋体" w:hAnsi="Times New Roman" w:cs="宋体"/>
          <w:color w:val="000000"/>
          <w:kern w:val="0"/>
          <w:sz w:val="24"/>
          <w:szCs w:val="24"/>
        </w:rPr>
        <w:t>“</w:t>
      </w: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参考文献</w:t>
      </w:r>
      <w:r>
        <w:rPr>
          <w:rFonts w:ascii="宋体" w:hAnsi="Times New Roman" w:cs="宋体"/>
          <w:color w:val="000000"/>
          <w:kern w:val="0"/>
          <w:sz w:val="24"/>
          <w:szCs w:val="24"/>
        </w:rPr>
        <w:t>”</w:t>
      </w: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之前。</w:t>
      </w:r>
    </w:p>
    <w:p w14:paraId="1AE51B71">
      <w:pPr>
        <w:autoSpaceDE w:val="0"/>
        <w:autoSpaceDN w:val="0"/>
        <w:adjustRightIn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rFonts w:hint="eastAsia" w:ascii="宋体" w:cs="宋体"/>
          <w:color w:val="000000"/>
          <w:kern w:val="0"/>
          <w:sz w:val="24"/>
          <w:szCs w:val="24"/>
        </w:rPr>
        <w:t>关于资助基金或答谢</w:t>
      </w:r>
      <w:r>
        <w:rPr>
          <w:rFonts w:ascii="宋体" w:cs="宋体"/>
          <w:color w:val="000000"/>
          <w:kern w:val="0"/>
          <w:sz w:val="24"/>
          <w:szCs w:val="24"/>
        </w:rPr>
        <w:t xml:space="preserve"> </w:t>
      </w:r>
    </w:p>
    <w:p w14:paraId="00BA722F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一般设置</w:t>
      </w:r>
      <w:r>
        <w:rPr>
          <w:rFonts w:ascii="宋体" w:cs="宋体"/>
          <w:color w:val="000000"/>
          <w:kern w:val="0"/>
          <w:sz w:val="24"/>
          <w:szCs w:val="24"/>
        </w:rPr>
        <w:t xml:space="preserve"> Funding Resources </w:t>
      </w:r>
      <w:r>
        <w:rPr>
          <w:rFonts w:hint="eastAsia" w:ascii="宋体" w:cs="宋体"/>
          <w:color w:val="000000"/>
          <w:kern w:val="0"/>
          <w:sz w:val="24"/>
          <w:szCs w:val="24"/>
        </w:rPr>
        <w:t>和</w:t>
      </w:r>
      <w:r>
        <w:rPr>
          <w:rFonts w:ascii="宋体" w:cs="宋体"/>
          <w:color w:val="000000"/>
          <w:kern w:val="0"/>
          <w:sz w:val="24"/>
          <w:szCs w:val="24"/>
        </w:rPr>
        <w:t xml:space="preserve"> Acknowledgement </w:t>
      </w:r>
      <w:r>
        <w:rPr>
          <w:rFonts w:hint="eastAsia" w:ascii="宋体" w:cs="宋体"/>
          <w:color w:val="000000"/>
          <w:kern w:val="0"/>
          <w:sz w:val="24"/>
          <w:szCs w:val="24"/>
        </w:rPr>
        <w:t>两个小节，置于页末</w:t>
      </w:r>
      <w:r>
        <w:rPr>
          <w:rFonts w:ascii="宋体" w:cs="宋体"/>
          <w:color w:val="000000"/>
          <w:kern w:val="0"/>
          <w:sz w:val="24"/>
          <w:szCs w:val="24"/>
        </w:rPr>
        <w:t>“</w:t>
      </w:r>
      <w:r>
        <w:rPr>
          <w:rFonts w:hint="eastAsia" w:ascii="宋体" w:cs="宋体"/>
          <w:color w:val="000000"/>
          <w:kern w:val="0"/>
          <w:sz w:val="24"/>
          <w:szCs w:val="24"/>
        </w:rPr>
        <w:t>参考文献</w:t>
      </w:r>
      <w:r>
        <w:rPr>
          <w:rFonts w:ascii="宋体" w:cs="宋体"/>
          <w:color w:val="000000"/>
          <w:kern w:val="0"/>
          <w:sz w:val="24"/>
          <w:szCs w:val="24"/>
        </w:rPr>
        <w:t>”</w:t>
      </w:r>
      <w:r>
        <w:rPr>
          <w:rFonts w:hint="eastAsia" w:ascii="宋体" w:cs="宋体"/>
          <w:color w:val="000000"/>
          <w:kern w:val="0"/>
          <w:sz w:val="24"/>
          <w:szCs w:val="24"/>
        </w:rPr>
        <w:t>之前。</w:t>
      </w:r>
      <w:r>
        <w:rPr>
          <w:rFonts w:ascii="宋体" w:cs="宋体"/>
          <w:color w:val="000000"/>
          <w:kern w:val="0"/>
          <w:sz w:val="24"/>
          <w:szCs w:val="24"/>
        </w:rPr>
        <w:t xml:space="preserve"> </w:t>
      </w:r>
    </w:p>
    <w:p w14:paraId="2477A837">
      <w:pPr>
        <w:autoSpaceDE w:val="0"/>
        <w:autoSpaceDN w:val="0"/>
        <w:adjustRightIn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rFonts w:hint="eastAsia" w:ascii="宋体" w:cs="宋体"/>
          <w:color w:val="000000"/>
          <w:kern w:val="0"/>
          <w:sz w:val="24"/>
          <w:szCs w:val="24"/>
        </w:rPr>
        <w:t>关于文章作者群的增删改动</w:t>
      </w:r>
    </w:p>
    <w:p w14:paraId="6D0EAB98">
      <w:pPr>
        <w:autoSpaceDE w:val="0"/>
        <w:autoSpaceDN w:val="0"/>
        <w:adjustRightInd w:val="0"/>
        <w:spacing w:line="360" w:lineRule="exact"/>
        <w:jc w:val="left"/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出版社对作者群数量有限制，一般建议3-5个作者。</w:t>
      </w:r>
    </w:p>
    <w:p w14:paraId="0F3DC162">
      <w:pPr>
        <w:autoSpaceDE w:val="0"/>
        <w:autoSpaceDN w:val="0"/>
        <w:adjustRightIn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rFonts w:hint="eastAsia" w:ascii="宋体" w:cs="宋体"/>
          <w:color w:val="000000"/>
          <w:kern w:val="0"/>
          <w:sz w:val="24"/>
          <w:szCs w:val="24"/>
        </w:rPr>
        <w:t>关于参考文献</w:t>
      </w:r>
      <w:r>
        <w:rPr>
          <w:rFonts w:ascii="宋体" w:cs="宋体"/>
          <w:color w:val="000000"/>
          <w:kern w:val="0"/>
          <w:sz w:val="24"/>
          <w:szCs w:val="24"/>
        </w:rPr>
        <w:t xml:space="preserve"> </w:t>
      </w:r>
    </w:p>
    <w:p w14:paraId="27551A13">
      <w:pPr>
        <w:autoSpaceDE w:val="0"/>
        <w:autoSpaceDN w:val="0"/>
        <w:adjustRightIn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正常</w:t>
      </w:r>
      <w:r>
        <w:rPr>
          <w:rFonts w:hint="eastAsia" w:ascii="宋体" w:cs="宋体"/>
          <w:color w:val="000000"/>
          <w:kern w:val="0"/>
          <w:sz w:val="24"/>
          <w:szCs w:val="24"/>
        </w:rPr>
        <w:t>本文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格式，不需要添加尾注</w:t>
      </w:r>
      <w:r>
        <w:rPr>
          <w:rFonts w:hint="eastAsia" w:ascii="宋体" w:cs="宋体"/>
          <w:color w:val="000000"/>
          <w:kern w:val="0"/>
          <w:sz w:val="24"/>
          <w:szCs w:val="24"/>
        </w:rPr>
        <w:t>。</w:t>
      </w:r>
    </w:p>
    <w:p w14:paraId="2F884557">
      <w:pPr>
        <w:autoSpaceDE w:val="0"/>
        <w:autoSpaceDN w:val="0"/>
        <w:adjustRightIn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rFonts w:hint="eastAsia" w:ascii="宋体" w:cs="宋体"/>
          <w:color w:val="000000"/>
          <w:kern w:val="0"/>
          <w:sz w:val="24"/>
          <w:szCs w:val="24"/>
        </w:rPr>
        <w:t>请作者留意，不要键入任何中文字体和标点符号，正确使用英语书写的标点符号规则。</w:t>
      </w:r>
    </w:p>
    <w:sectPr>
      <w:headerReference r:id="rId5" w:type="default"/>
      <w:footerReference r:id="rId6" w:type="default"/>
      <w:footerReference r:id="rId7" w:type="even"/>
      <w:pgSz w:w="11906" w:h="16838"/>
      <w:pgMar w:top="1984" w:right="1701" w:bottom="1984" w:left="1417" w:header="851" w:footer="992" w:gutter="0"/>
      <w:cols w:space="720" w:num="1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endy" w:date="2026-03-02T13:59:46Z" w:initials="">
    <w:p w14:paraId="67F8992B">
      <w:pPr>
        <w:rPr>
          <w:rFonts w:ascii="Times New Roman" w:hAnsi="Times New Roman"/>
          <w:b/>
          <w:color w:val="auto"/>
          <w:szCs w:val="21"/>
        </w:rPr>
      </w:pPr>
      <w:r>
        <w:rPr>
          <w:rFonts w:hint="eastAsia" w:ascii="Times New Roman" w:hAnsi="Times New Roman"/>
          <w:b/>
          <w:color w:val="auto"/>
          <w:szCs w:val="21"/>
        </w:rPr>
        <w:t>整体布局：</w:t>
      </w:r>
    </w:p>
    <w:p w14:paraId="648FDA54">
      <w:pPr>
        <w:rPr>
          <w:rFonts w:ascii="Times New Roman" w:hAnsi="Times New Roman"/>
          <w:b w:val="0"/>
          <w:bCs/>
          <w:color w:val="auto"/>
          <w:sz w:val="20"/>
          <w:szCs w:val="21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页面设置</w:t>
      </w:r>
    </w:p>
    <w:p w14:paraId="5375D55A">
      <w:pPr>
        <w:rPr>
          <w:rFonts w:ascii="Times New Roman" w:hAnsi="Times New Roman"/>
          <w:b w:val="0"/>
          <w:bCs/>
          <w:color w:val="auto"/>
          <w:sz w:val="20"/>
          <w:szCs w:val="21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页边距：上：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  <w:lang w:val="en-US" w:eastAsia="zh-CN"/>
        </w:rPr>
        <w:t>2.54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厘米，下：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  <w:lang w:val="en-US" w:eastAsia="zh-CN"/>
        </w:rPr>
        <w:t>2.54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厘米；左：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  <w:lang w:val="en-US" w:eastAsia="zh-CN"/>
        </w:rPr>
        <w:t>2.54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厘米，右：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  <w:lang w:val="en-US" w:eastAsia="zh-CN"/>
        </w:rPr>
        <w:t>2.54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厘米</w:t>
      </w:r>
    </w:p>
    <w:p w14:paraId="270F4275">
      <w:pPr>
        <w:rPr>
          <w:rFonts w:ascii="Times New Roman" w:hAnsi="Times New Roman"/>
          <w:b w:val="0"/>
          <w:bCs/>
          <w:color w:val="auto"/>
          <w:sz w:val="20"/>
          <w:szCs w:val="21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纸张大小：A4</w:t>
      </w:r>
    </w:p>
    <w:p w14:paraId="4FBB675F">
      <w:pPr>
        <w:rPr>
          <w:rFonts w:ascii="Times New Roman" w:hAnsi="Times New Roman"/>
          <w:b w:val="0"/>
          <w:bCs/>
          <w:color w:val="auto"/>
          <w:sz w:val="20"/>
          <w:szCs w:val="21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版式：页眉1.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  <w:lang w:val="en-US" w:eastAsia="zh-CN"/>
        </w:rPr>
        <w:t>27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厘米，页脚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  <w:lang w:val="en-US" w:eastAsia="zh-CN"/>
        </w:rPr>
        <w:t>1.27</w:t>
      </w: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厘米</w:t>
      </w:r>
    </w:p>
    <w:p w14:paraId="0BDFB8B3">
      <w:pPr>
        <w:pStyle w:val="3"/>
        <w:rPr>
          <w:rFonts w:hint="eastAsia" w:ascii="Times New Roman" w:hAnsi="Times New Roman"/>
          <w:b w:val="0"/>
          <w:bCs/>
          <w:color w:val="auto"/>
          <w:sz w:val="20"/>
          <w:szCs w:val="21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“文档网格”项中选“无网格”</w:t>
      </w:r>
    </w:p>
    <w:p w14:paraId="4639EB8D">
      <w:pPr>
        <w:pStyle w:val="3"/>
        <w:rPr>
          <w:rFonts w:hint="default" w:ascii="Times New Roman" w:hAnsi="Times New Roman" w:eastAsia="宋体"/>
          <w:b w:val="0"/>
          <w:bCs/>
          <w:color w:val="auto"/>
          <w:sz w:val="2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  <w:lang w:val="en-US" w:eastAsia="zh-CN"/>
        </w:rPr>
        <w:t>全文公式外，全部用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20"/>
          <w:szCs w:val="20"/>
          <w:lang w:val="en-US" w:eastAsia="zh-CN" w:bidi="ar-SA"/>
        </w:rPr>
        <w:t>Times New Roman</w:t>
      </w:r>
      <w:r>
        <w:rPr>
          <w:rFonts w:hint="eastAsia" w:ascii="Times New Roman" w:hAnsi="Times New Roman" w:cs="Times New Roman"/>
          <w:b w:val="0"/>
          <w:bCs/>
          <w:color w:val="auto"/>
          <w:kern w:val="2"/>
          <w:sz w:val="20"/>
          <w:szCs w:val="20"/>
          <w:lang w:val="en-US" w:eastAsia="zh-CN" w:bidi="ar-SA"/>
        </w:rPr>
        <w:t>字体.</w:t>
      </w:r>
    </w:p>
  </w:comment>
  <w:comment w:id="1" w:author="Wendy" w:date="2026-03-02T13:53:02Z" w:initials="">
    <w:p w14:paraId="3CFDDD55">
      <w:pPr>
        <w:pStyle w:val="3"/>
      </w:pPr>
      <w:r>
        <w:rPr>
          <w:rFonts w:hint="eastAsia"/>
          <w:b/>
          <w:bCs/>
          <w:lang w:val="en-US" w:eastAsia="zh-CN"/>
        </w:rPr>
        <w:t>文章</w:t>
      </w:r>
      <w:r>
        <w:rPr>
          <w:rFonts w:hint="eastAsia"/>
          <w:b/>
          <w:bCs/>
        </w:rPr>
        <w:t>标题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14号字，加粗居中</w:t>
      </w:r>
    </w:p>
    <w:p w14:paraId="7220E0C4">
      <w:pPr>
        <w:pStyle w:val="3"/>
      </w:pPr>
      <w:r>
        <w:rPr>
          <w:rFonts w:hint="eastAsia"/>
        </w:rPr>
        <w:t>大写首字母，介词/冠词除外</w:t>
      </w:r>
    </w:p>
    <w:p w14:paraId="08961DF3">
      <w:pPr>
        <w:pStyle w:val="3"/>
        <w:rPr>
          <w:rFonts w:hint="eastAsia" w:eastAsia="宋体"/>
          <w:lang w:val="en-US" w:eastAsia="zh-CN"/>
        </w:rPr>
      </w:pPr>
      <w:r>
        <w:rPr>
          <w:rFonts w:hint="eastAsia"/>
        </w:rPr>
        <w:t>段后</w:t>
      </w:r>
      <w:r>
        <w:rPr>
          <w:rFonts w:hint="eastAsia"/>
          <w:lang w:val="en-US" w:eastAsia="zh-CN"/>
        </w:rPr>
        <w:t>空一行</w:t>
      </w:r>
    </w:p>
  </w:comment>
  <w:comment w:id="2" w:author="Wendy" w:date="2026-03-02T13:53:29Z" w:initials="">
    <w:p w14:paraId="5F97E4EA">
      <w:pPr>
        <w:pStyle w:val="3"/>
      </w:pPr>
      <w:r>
        <w:rPr>
          <w:rFonts w:hint="eastAsia"/>
          <w:b/>
          <w:bCs/>
          <w:lang w:val="en-US" w:eastAsia="zh-CN"/>
        </w:rPr>
        <w:t>姓名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姓在前，</w:t>
      </w:r>
      <w:r>
        <w:rPr>
          <w:rFonts w:hint="eastAsia"/>
          <w:lang w:val="en-US" w:eastAsia="zh-CN"/>
        </w:rPr>
        <w:t>全部</w:t>
      </w:r>
      <w:r>
        <w:rPr>
          <w:rFonts w:hint="eastAsia"/>
        </w:rPr>
        <w:t>大写；名在后，首字母大写</w:t>
      </w:r>
    </w:p>
    <w:p w14:paraId="38373438">
      <w:pPr>
        <w:pStyle w:val="3"/>
        <w:rPr>
          <w:rFonts w:hint="default" w:eastAsia="宋体"/>
          <w:lang w:val="en-US" w:eastAsia="zh-CN"/>
        </w:rPr>
      </w:pPr>
      <w:r>
        <w:t>Times New Roman</w:t>
      </w:r>
      <w:r>
        <w:rPr>
          <w:rFonts w:hint="eastAsia"/>
        </w:rPr>
        <w:t>，1</w:t>
      </w:r>
      <w:r>
        <w:t>0</w:t>
      </w:r>
      <w:r>
        <w:rPr>
          <w:rFonts w:hint="eastAsia"/>
        </w:rPr>
        <w:t>号字，</w:t>
      </w:r>
      <w:r>
        <w:rPr>
          <w:rFonts w:hint="eastAsia"/>
          <w:lang w:val="en-US" w:eastAsia="zh-CN"/>
        </w:rPr>
        <w:t>加粗，</w:t>
      </w:r>
      <w:r>
        <w:rPr>
          <w:rFonts w:hint="eastAsia"/>
        </w:rPr>
        <w:t>居中</w:t>
      </w:r>
    </w:p>
    <w:p w14:paraId="43BA3979">
      <w:pPr>
        <w:pStyle w:val="3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/>
          <w:b/>
          <w:szCs w:val="21"/>
          <w:lang w:val="en-US" w:eastAsia="zh-CN"/>
        </w:rPr>
        <w:t>(</w:t>
      </w:r>
      <w:r>
        <w:rPr>
          <w:rFonts w:ascii="Times New Roman" w:hAnsi="Times New Roman"/>
          <w:b/>
          <w:szCs w:val="21"/>
        </w:rPr>
        <w:t>作者</w:t>
      </w:r>
      <w:r>
        <w:rPr>
          <w:rFonts w:hint="eastAsia" w:ascii="Times New Roman" w:hAnsi="Times New Roman"/>
          <w:b/>
          <w:szCs w:val="21"/>
          <w:lang w:val="en-US" w:eastAsia="zh-CN"/>
        </w:rPr>
        <w:t>姓名</w:t>
      </w:r>
      <w:r>
        <w:rPr>
          <w:rFonts w:ascii="Times New Roman" w:hAnsi="Times New Roman"/>
          <w:b/>
          <w:szCs w:val="21"/>
        </w:rPr>
        <w:t>后面不能有*号</w:t>
      </w:r>
      <w:r>
        <w:rPr>
          <w:rFonts w:hint="eastAsia" w:ascii="Times New Roman" w:hAnsi="Times New Roman"/>
          <w:b/>
          <w:szCs w:val="21"/>
          <w:lang w:val="en-US" w:eastAsia="zh-CN"/>
        </w:rPr>
        <w:t>, 如需要标注</w:t>
      </w: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通讯作者及其邮箱</w:t>
      </w:r>
      <w:r>
        <w:rPr>
          <w:rFonts w:hint="eastAsia"/>
          <w:lang w:val="en-US" w:eastAsia="zh-CN"/>
        </w:rPr>
        <w:t>：在单位下方添加：</w:t>
      </w:r>
      <w:r>
        <w:rPr>
          <w:rFonts w:hint="eastAsia" w:ascii="Times New Roman" w:hAnsi="Times New Roman"/>
          <w:sz w:val="20"/>
          <w:szCs w:val="20"/>
        </w:rPr>
        <w:t>Corresponding author (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姓名</w:t>
      </w:r>
      <w:r>
        <w:rPr>
          <w:rFonts w:hint="eastAsia" w:ascii="Times New Roman" w:hAnsi="Times New Roman"/>
          <w:sz w:val="20"/>
          <w:szCs w:val="20"/>
        </w:rPr>
        <w:t>) Email: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</w:p>
  </w:comment>
  <w:comment w:id="3" w:author="Wendy" w:date="2026-03-02T14:42:45Z" w:initials="">
    <w:p w14:paraId="2CFEAA4B">
      <w:pPr>
        <w:autoSpaceDE w:val="0"/>
        <w:autoSpaceDN w:val="0"/>
        <w:adjustRightInd w:val="0"/>
        <w:spacing w:line="360" w:lineRule="exact"/>
        <w:ind w:firstLine="422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/>
          <w:b/>
          <w:bCs/>
        </w:rPr>
        <w:t>单位信息</w:t>
      </w:r>
      <w:r>
        <w:rPr>
          <w:rFonts w:hint="eastAsia"/>
          <w:b/>
          <w:bCs/>
          <w:lang w:val="en-US" w:eastAsia="zh-CN"/>
        </w:rPr>
        <w:t xml:space="preserve">: </w:t>
      </w:r>
      <w:r>
        <w:t>Times New Roman</w:t>
      </w:r>
      <w:r>
        <w:rPr>
          <w:rFonts w:hint="eastAsia"/>
        </w:rPr>
        <w:t>，1</w:t>
      </w:r>
      <w:r>
        <w:t>0</w:t>
      </w:r>
      <w:r>
        <w:rPr>
          <w:rFonts w:hint="eastAsia"/>
        </w:rPr>
        <w:t>号字，居中</w:t>
      </w:r>
    </w:p>
    <w:p w14:paraId="79C11A39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院系</w:t>
      </w:r>
      <w:r>
        <w:rPr>
          <w:rFonts w:ascii="宋体" w:cs="宋体"/>
          <w:color w:val="000000"/>
          <w:kern w:val="0"/>
          <w:sz w:val="24"/>
          <w:szCs w:val="24"/>
        </w:rPr>
        <w:t xml:space="preserve"> + </w:t>
      </w:r>
      <w:r>
        <w:rPr>
          <w:rFonts w:hint="eastAsia" w:ascii="宋体" w:cs="宋体"/>
          <w:color w:val="000000"/>
          <w:kern w:val="0"/>
          <w:sz w:val="24"/>
          <w:szCs w:val="24"/>
        </w:rPr>
        <w:t>学校</w:t>
      </w:r>
      <w:r>
        <w:rPr>
          <w:rFonts w:ascii="宋体" w:cs="宋体"/>
          <w:color w:val="000000"/>
          <w:kern w:val="0"/>
          <w:sz w:val="24"/>
          <w:szCs w:val="24"/>
        </w:rPr>
        <w:t xml:space="preserve"> + </w:t>
      </w:r>
      <w:r>
        <w:rPr>
          <w:rFonts w:hint="eastAsia" w:ascii="宋体" w:cs="宋体"/>
          <w:color w:val="000000"/>
          <w:kern w:val="0"/>
          <w:sz w:val="24"/>
          <w:szCs w:val="24"/>
        </w:rPr>
        <w:t>城市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cs="宋体"/>
          <w:color w:val="000000"/>
          <w:kern w:val="0"/>
          <w:sz w:val="24"/>
          <w:szCs w:val="24"/>
        </w:rPr>
        <w:t>自选</w:t>
      </w:r>
      <w:r>
        <w:rPr>
          <w:rFonts w:ascii="宋体" w:cs="宋体"/>
          <w:color w:val="000000"/>
          <w:kern w:val="0"/>
          <w:sz w:val="24"/>
          <w:szCs w:val="24"/>
        </w:rPr>
        <w:t xml:space="preserve">) + </w:t>
      </w:r>
      <w:r>
        <w:rPr>
          <w:rFonts w:hint="eastAsia" w:ascii="宋体" w:cs="宋体"/>
          <w:color w:val="000000"/>
          <w:kern w:val="0"/>
          <w:sz w:val="24"/>
          <w:szCs w:val="24"/>
        </w:rPr>
        <w:t>省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cs="宋体"/>
          <w:color w:val="000000"/>
          <w:kern w:val="0"/>
          <w:sz w:val="24"/>
          <w:szCs w:val="24"/>
        </w:rPr>
        <w:t>自选</w:t>
      </w:r>
      <w:r>
        <w:rPr>
          <w:rFonts w:ascii="宋体" w:cs="宋体"/>
          <w:color w:val="000000"/>
          <w:kern w:val="0"/>
          <w:sz w:val="24"/>
          <w:szCs w:val="24"/>
        </w:rPr>
        <w:t xml:space="preserve">) + CHINA + </w:t>
      </w:r>
      <w:r>
        <w:rPr>
          <w:rFonts w:hint="eastAsia" w:ascii="宋体" w:cs="宋体"/>
          <w:color w:val="000000"/>
          <w:kern w:val="0"/>
          <w:sz w:val="24"/>
          <w:szCs w:val="24"/>
        </w:rPr>
        <w:t>邮编</w:t>
      </w:r>
    </w:p>
    <w:p w14:paraId="771415BE">
      <w:pPr>
        <w:autoSpaceDE w:val="0"/>
        <w:autoSpaceDN w:val="0"/>
        <w:adjustRightInd w:val="0"/>
        <w:spacing w:line="360" w:lineRule="exact"/>
        <w:jc w:val="left"/>
        <w:rPr>
          <w:rFonts w:hint="eastAsia" w:eastAsia="宋体"/>
          <w:lang w:val="en-US" w:eastAsia="zh-CN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两个及以上单位需标数字（1，2，3</w:t>
      </w:r>
      <w:r>
        <w:rPr>
          <w:rFonts w:ascii="宋体" w:cs="宋体"/>
          <w:color w:val="000000"/>
          <w:kern w:val="0"/>
          <w:sz w:val="24"/>
          <w:szCs w:val="24"/>
        </w:rPr>
        <w:t>…</w:t>
      </w:r>
      <w:r>
        <w:rPr>
          <w:rFonts w:hint="eastAsia" w:ascii="宋体" w:cs="宋体"/>
          <w:color w:val="000000"/>
          <w:kern w:val="0"/>
          <w:sz w:val="24"/>
          <w:szCs w:val="24"/>
        </w:rPr>
        <w:t>）进行区分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.</w:t>
      </w:r>
    </w:p>
  </w:comment>
  <w:comment w:id="4" w:author="Wendy" w:date="2026-03-02T14:45:25Z" w:initials="">
    <w:p w14:paraId="48810DF8">
      <w:pPr>
        <w:pStyle w:val="3"/>
        <w:rPr>
          <w:rFonts w:hint="default"/>
          <w:lang w:val="en-US"/>
        </w:rPr>
      </w:pPr>
      <w:r>
        <w:rPr>
          <w:rFonts w:hint="eastAsia"/>
          <w:b/>
          <w:bCs/>
          <w:lang w:val="en-US" w:eastAsia="zh-CN"/>
        </w:rPr>
        <w:t>参考文献引用格式</w:t>
      </w:r>
      <w:r>
        <w:rPr>
          <w:rFonts w:hint="eastAsia"/>
          <w:lang w:val="en-US" w:eastAsia="zh-CN"/>
        </w:rPr>
        <w:t>, 如： 直接引用文献编号[1]; [2,3]; [4-6], 上标.</w:t>
      </w:r>
    </w:p>
  </w:comment>
  <w:comment w:id="5" w:author="Wendy" w:date="2026-03-02T14:29:08Z" w:initials="">
    <w:p w14:paraId="5FFAFB17">
      <w:pPr>
        <w:pStyle w:val="3"/>
        <w:rPr>
          <w:sz w:val="24"/>
        </w:rPr>
      </w:pPr>
      <w:r>
        <w:rPr>
          <w:rFonts w:hint="eastAsia"/>
          <w:sz w:val="24"/>
        </w:rPr>
        <w:t>公式中变量</w:t>
      </w:r>
      <w:r>
        <w:rPr>
          <w:rFonts w:hint="eastAsia"/>
          <w:sz w:val="24"/>
          <w:lang w:val="en-US" w:eastAsia="zh-CN"/>
        </w:rPr>
        <w:t>用</w:t>
      </w:r>
      <w:r>
        <w:rPr>
          <w:rFonts w:hint="eastAsia"/>
          <w:sz w:val="24"/>
        </w:rPr>
        <w:t>英文、希腊文斜体，非变量正体</w:t>
      </w:r>
    </w:p>
    <w:p w14:paraId="65FBFB4F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sz w:val="24"/>
        </w:rPr>
        <w:t>段</w:t>
      </w:r>
      <w:r>
        <w:rPr>
          <w:rFonts w:hint="eastAsia"/>
          <w:sz w:val="24"/>
          <w:lang w:val="en-US" w:eastAsia="zh-CN"/>
        </w:rPr>
        <w:t>前段后6</w:t>
      </w:r>
      <w:r>
        <w:rPr>
          <w:rFonts w:hint="eastAsia"/>
          <w:sz w:val="24"/>
        </w:rPr>
        <w:t>磅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公式居中，编号右对齐.</w:t>
      </w:r>
    </w:p>
    <w:p w14:paraId="4ED6FA8C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39EB8D" w15:done="0"/>
  <w15:commentEx w15:paraId="08961DF3" w15:done="0"/>
  <w15:commentEx w15:paraId="43BA3979" w15:done="0"/>
  <w15:commentEx w15:paraId="771415BE" w15:done="0"/>
  <w15:commentEx w15:paraId="48810DF8" w15:done="0"/>
  <w15:commentEx w15:paraId="4ED6FA8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5BA92">
    <w:pPr>
      <w:pStyle w:val="5"/>
      <w:framePr w:wrap="around" w:vAnchor="text" w:hAnchor="page" w:x="5401" w:y="-55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1FA19337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DD56">
    <w:pPr>
      <w:pStyle w:val="5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736FB20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94473">
    <w:pPr>
      <w:jc w:val="center"/>
      <w:rPr>
        <w:rFonts w:ascii="Times New Roman" w:hAnsi="Times New Roman"/>
        <w:b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CA832"/>
    <w:multiLevelType w:val="multilevel"/>
    <w:tmpl w:val="CB9CA832"/>
    <w:lvl w:ilvl="0" w:tentative="0">
      <w:start w:val="1"/>
      <w:numFmt w:val="decimal"/>
      <w:lvlText w:val="[%1]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B8C24"/>
    <w:multiLevelType w:val="singleLevel"/>
    <w:tmpl w:val="3A3B8C2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endy">
    <w15:presenceInfo w15:providerId="WPS Office" w15:userId="33612074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YWVmOWFkNzAxYzRlZjZiYzI2N2Q4YmYwNmI5MGYifQ=="/>
  </w:docVars>
  <w:rsids>
    <w:rsidRoot w:val="00634548"/>
    <w:rsid w:val="0000373A"/>
    <w:rsid w:val="00006A32"/>
    <w:rsid w:val="00007992"/>
    <w:rsid w:val="000121EB"/>
    <w:rsid w:val="00014571"/>
    <w:rsid w:val="00014B6F"/>
    <w:rsid w:val="00014D26"/>
    <w:rsid w:val="000328BA"/>
    <w:rsid w:val="00036E04"/>
    <w:rsid w:val="0003714B"/>
    <w:rsid w:val="00037986"/>
    <w:rsid w:val="0004001D"/>
    <w:rsid w:val="00047FAF"/>
    <w:rsid w:val="00051FDE"/>
    <w:rsid w:val="00056437"/>
    <w:rsid w:val="0006199F"/>
    <w:rsid w:val="00062874"/>
    <w:rsid w:val="00063DEF"/>
    <w:rsid w:val="00067C55"/>
    <w:rsid w:val="00073E49"/>
    <w:rsid w:val="000838AD"/>
    <w:rsid w:val="000968D9"/>
    <w:rsid w:val="000A4C74"/>
    <w:rsid w:val="000A57E6"/>
    <w:rsid w:val="000A6DD5"/>
    <w:rsid w:val="000A7D53"/>
    <w:rsid w:val="000B7373"/>
    <w:rsid w:val="000B78BB"/>
    <w:rsid w:val="000C04D4"/>
    <w:rsid w:val="000C0962"/>
    <w:rsid w:val="000C24CD"/>
    <w:rsid w:val="000C2DCC"/>
    <w:rsid w:val="000D551B"/>
    <w:rsid w:val="000E0B7A"/>
    <w:rsid w:val="000E1BE2"/>
    <w:rsid w:val="000E1E89"/>
    <w:rsid w:val="000E2EA5"/>
    <w:rsid w:val="000E51BA"/>
    <w:rsid w:val="000E66E6"/>
    <w:rsid w:val="000E7E5E"/>
    <w:rsid w:val="000F25E4"/>
    <w:rsid w:val="000F26C3"/>
    <w:rsid w:val="000F778B"/>
    <w:rsid w:val="001047F8"/>
    <w:rsid w:val="00106EA7"/>
    <w:rsid w:val="001119AE"/>
    <w:rsid w:val="001176F4"/>
    <w:rsid w:val="00134EDC"/>
    <w:rsid w:val="00135A51"/>
    <w:rsid w:val="001364D9"/>
    <w:rsid w:val="00140164"/>
    <w:rsid w:val="00141ED8"/>
    <w:rsid w:val="00142DED"/>
    <w:rsid w:val="0014456C"/>
    <w:rsid w:val="00144650"/>
    <w:rsid w:val="00145638"/>
    <w:rsid w:val="00146607"/>
    <w:rsid w:val="001506F3"/>
    <w:rsid w:val="00150707"/>
    <w:rsid w:val="00151A22"/>
    <w:rsid w:val="00155027"/>
    <w:rsid w:val="00157BA9"/>
    <w:rsid w:val="00163AD3"/>
    <w:rsid w:val="00166BAF"/>
    <w:rsid w:val="0017061E"/>
    <w:rsid w:val="00170C17"/>
    <w:rsid w:val="0017274C"/>
    <w:rsid w:val="00172D51"/>
    <w:rsid w:val="00182652"/>
    <w:rsid w:val="00190DAA"/>
    <w:rsid w:val="001933F3"/>
    <w:rsid w:val="001941CC"/>
    <w:rsid w:val="001948F9"/>
    <w:rsid w:val="0019531E"/>
    <w:rsid w:val="00196572"/>
    <w:rsid w:val="001A5C10"/>
    <w:rsid w:val="001B1F49"/>
    <w:rsid w:val="001B3223"/>
    <w:rsid w:val="001B326C"/>
    <w:rsid w:val="001B6234"/>
    <w:rsid w:val="001C6135"/>
    <w:rsid w:val="001D426E"/>
    <w:rsid w:val="001D489A"/>
    <w:rsid w:val="001D4A77"/>
    <w:rsid w:val="001D71B0"/>
    <w:rsid w:val="001E013F"/>
    <w:rsid w:val="001E0B9B"/>
    <w:rsid w:val="001E6446"/>
    <w:rsid w:val="001F2823"/>
    <w:rsid w:val="001F6E3F"/>
    <w:rsid w:val="001F70FE"/>
    <w:rsid w:val="0020198A"/>
    <w:rsid w:val="00205BCB"/>
    <w:rsid w:val="00212E08"/>
    <w:rsid w:val="002149C3"/>
    <w:rsid w:val="00221150"/>
    <w:rsid w:val="00224F27"/>
    <w:rsid w:val="002256B1"/>
    <w:rsid w:val="00226163"/>
    <w:rsid w:val="00230061"/>
    <w:rsid w:val="00235351"/>
    <w:rsid w:val="002354FC"/>
    <w:rsid w:val="00241D7E"/>
    <w:rsid w:val="00243910"/>
    <w:rsid w:val="00244FB0"/>
    <w:rsid w:val="0024570C"/>
    <w:rsid w:val="00246EF8"/>
    <w:rsid w:val="0025074D"/>
    <w:rsid w:val="00252748"/>
    <w:rsid w:val="00256203"/>
    <w:rsid w:val="00256D10"/>
    <w:rsid w:val="002645FE"/>
    <w:rsid w:val="00267316"/>
    <w:rsid w:val="002712F5"/>
    <w:rsid w:val="00272688"/>
    <w:rsid w:val="00272D74"/>
    <w:rsid w:val="00273350"/>
    <w:rsid w:val="0027635A"/>
    <w:rsid w:val="00281AF0"/>
    <w:rsid w:val="00281FFA"/>
    <w:rsid w:val="002829F9"/>
    <w:rsid w:val="002933B2"/>
    <w:rsid w:val="00297F03"/>
    <w:rsid w:val="002B085C"/>
    <w:rsid w:val="002B1402"/>
    <w:rsid w:val="002B444C"/>
    <w:rsid w:val="002C02D4"/>
    <w:rsid w:val="002C0320"/>
    <w:rsid w:val="002C12BB"/>
    <w:rsid w:val="002C3680"/>
    <w:rsid w:val="002C6825"/>
    <w:rsid w:val="002D10BD"/>
    <w:rsid w:val="002D3C8A"/>
    <w:rsid w:val="002D5665"/>
    <w:rsid w:val="002E08D0"/>
    <w:rsid w:val="002E1730"/>
    <w:rsid w:val="002F3369"/>
    <w:rsid w:val="002F5159"/>
    <w:rsid w:val="00300A12"/>
    <w:rsid w:val="00300F5A"/>
    <w:rsid w:val="00303787"/>
    <w:rsid w:val="00310DBC"/>
    <w:rsid w:val="00311601"/>
    <w:rsid w:val="0031286F"/>
    <w:rsid w:val="003139C9"/>
    <w:rsid w:val="003319AB"/>
    <w:rsid w:val="00331B0D"/>
    <w:rsid w:val="003326A4"/>
    <w:rsid w:val="0033356B"/>
    <w:rsid w:val="00333873"/>
    <w:rsid w:val="00336088"/>
    <w:rsid w:val="003365BB"/>
    <w:rsid w:val="00342068"/>
    <w:rsid w:val="0034536D"/>
    <w:rsid w:val="00347306"/>
    <w:rsid w:val="00351316"/>
    <w:rsid w:val="00357E00"/>
    <w:rsid w:val="00362E2D"/>
    <w:rsid w:val="00364F83"/>
    <w:rsid w:val="00367307"/>
    <w:rsid w:val="00374969"/>
    <w:rsid w:val="003822E8"/>
    <w:rsid w:val="00383131"/>
    <w:rsid w:val="0038518A"/>
    <w:rsid w:val="00387B54"/>
    <w:rsid w:val="00392812"/>
    <w:rsid w:val="0039710E"/>
    <w:rsid w:val="003A0882"/>
    <w:rsid w:val="003A08B3"/>
    <w:rsid w:val="003A097E"/>
    <w:rsid w:val="003A0ABB"/>
    <w:rsid w:val="003A1E1A"/>
    <w:rsid w:val="003A21DD"/>
    <w:rsid w:val="003A4D68"/>
    <w:rsid w:val="003A6254"/>
    <w:rsid w:val="003B02AF"/>
    <w:rsid w:val="003C24E1"/>
    <w:rsid w:val="003C5C21"/>
    <w:rsid w:val="003C6A18"/>
    <w:rsid w:val="003C7A24"/>
    <w:rsid w:val="003D309D"/>
    <w:rsid w:val="003D4963"/>
    <w:rsid w:val="003D6F4A"/>
    <w:rsid w:val="003E0820"/>
    <w:rsid w:val="003E5BE7"/>
    <w:rsid w:val="00403F1C"/>
    <w:rsid w:val="004067B7"/>
    <w:rsid w:val="00406F4A"/>
    <w:rsid w:val="00413BA9"/>
    <w:rsid w:val="00416556"/>
    <w:rsid w:val="00420E5B"/>
    <w:rsid w:val="0042179E"/>
    <w:rsid w:val="00427867"/>
    <w:rsid w:val="00430602"/>
    <w:rsid w:val="00433D6F"/>
    <w:rsid w:val="004355F7"/>
    <w:rsid w:val="0043749D"/>
    <w:rsid w:val="00437D0D"/>
    <w:rsid w:val="00440C41"/>
    <w:rsid w:val="0044121A"/>
    <w:rsid w:val="0044148F"/>
    <w:rsid w:val="00441A91"/>
    <w:rsid w:val="004424F7"/>
    <w:rsid w:val="004468DD"/>
    <w:rsid w:val="00446EAC"/>
    <w:rsid w:val="0045036C"/>
    <w:rsid w:val="0045241A"/>
    <w:rsid w:val="00455549"/>
    <w:rsid w:val="004557E5"/>
    <w:rsid w:val="00457D14"/>
    <w:rsid w:val="00462057"/>
    <w:rsid w:val="004659BE"/>
    <w:rsid w:val="00465C61"/>
    <w:rsid w:val="00467E77"/>
    <w:rsid w:val="00471A93"/>
    <w:rsid w:val="004778D6"/>
    <w:rsid w:val="00480FA1"/>
    <w:rsid w:val="004811AC"/>
    <w:rsid w:val="00486A9C"/>
    <w:rsid w:val="004903F7"/>
    <w:rsid w:val="00492245"/>
    <w:rsid w:val="0049557F"/>
    <w:rsid w:val="0049623D"/>
    <w:rsid w:val="00496774"/>
    <w:rsid w:val="0049726B"/>
    <w:rsid w:val="004978CE"/>
    <w:rsid w:val="004A1044"/>
    <w:rsid w:val="004A555C"/>
    <w:rsid w:val="004A745C"/>
    <w:rsid w:val="004A766B"/>
    <w:rsid w:val="004A785D"/>
    <w:rsid w:val="004B16E3"/>
    <w:rsid w:val="004B2861"/>
    <w:rsid w:val="004B376A"/>
    <w:rsid w:val="004B3B98"/>
    <w:rsid w:val="004B6818"/>
    <w:rsid w:val="004B69EB"/>
    <w:rsid w:val="004C0B7F"/>
    <w:rsid w:val="004D23DA"/>
    <w:rsid w:val="004D43C8"/>
    <w:rsid w:val="004D4A92"/>
    <w:rsid w:val="004D7669"/>
    <w:rsid w:val="004E0289"/>
    <w:rsid w:val="004E02B4"/>
    <w:rsid w:val="004E624D"/>
    <w:rsid w:val="004E7C87"/>
    <w:rsid w:val="004F1682"/>
    <w:rsid w:val="005027FC"/>
    <w:rsid w:val="00505143"/>
    <w:rsid w:val="00505BF5"/>
    <w:rsid w:val="00507B54"/>
    <w:rsid w:val="005176BC"/>
    <w:rsid w:val="00520075"/>
    <w:rsid w:val="0052147A"/>
    <w:rsid w:val="00525D97"/>
    <w:rsid w:val="00526FF4"/>
    <w:rsid w:val="00527BC0"/>
    <w:rsid w:val="0053420C"/>
    <w:rsid w:val="0054250A"/>
    <w:rsid w:val="00546CC8"/>
    <w:rsid w:val="00554930"/>
    <w:rsid w:val="00570821"/>
    <w:rsid w:val="00573F6A"/>
    <w:rsid w:val="005742BE"/>
    <w:rsid w:val="0057538B"/>
    <w:rsid w:val="00575FCF"/>
    <w:rsid w:val="00583781"/>
    <w:rsid w:val="00591A6E"/>
    <w:rsid w:val="00591A9A"/>
    <w:rsid w:val="0059365A"/>
    <w:rsid w:val="00595DF1"/>
    <w:rsid w:val="0059730B"/>
    <w:rsid w:val="005A0556"/>
    <w:rsid w:val="005A14F0"/>
    <w:rsid w:val="005A536E"/>
    <w:rsid w:val="005A7004"/>
    <w:rsid w:val="005B2A72"/>
    <w:rsid w:val="005B3055"/>
    <w:rsid w:val="005B529C"/>
    <w:rsid w:val="005C0A0A"/>
    <w:rsid w:val="005C100A"/>
    <w:rsid w:val="005C2CDB"/>
    <w:rsid w:val="005C423B"/>
    <w:rsid w:val="005C637B"/>
    <w:rsid w:val="005D0BF3"/>
    <w:rsid w:val="005D5885"/>
    <w:rsid w:val="005E2290"/>
    <w:rsid w:val="005E26AF"/>
    <w:rsid w:val="005E355E"/>
    <w:rsid w:val="005E3CBC"/>
    <w:rsid w:val="005E4A81"/>
    <w:rsid w:val="005E5AFA"/>
    <w:rsid w:val="005E7659"/>
    <w:rsid w:val="005E7944"/>
    <w:rsid w:val="005F0329"/>
    <w:rsid w:val="005F136C"/>
    <w:rsid w:val="0060411C"/>
    <w:rsid w:val="006046FA"/>
    <w:rsid w:val="006064F1"/>
    <w:rsid w:val="00612728"/>
    <w:rsid w:val="00612E7B"/>
    <w:rsid w:val="0061475A"/>
    <w:rsid w:val="006150A2"/>
    <w:rsid w:val="006171F4"/>
    <w:rsid w:val="006228DE"/>
    <w:rsid w:val="00625814"/>
    <w:rsid w:val="006276B6"/>
    <w:rsid w:val="00631E43"/>
    <w:rsid w:val="00634548"/>
    <w:rsid w:val="006349CD"/>
    <w:rsid w:val="00635067"/>
    <w:rsid w:val="006376B5"/>
    <w:rsid w:val="00641956"/>
    <w:rsid w:val="00643BEF"/>
    <w:rsid w:val="00644647"/>
    <w:rsid w:val="00645822"/>
    <w:rsid w:val="0065291C"/>
    <w:rsid w:val="00660484"/>
    <w:rsid w:val="006624DA"/>
    <w:rsid w:val="00664697"/>
    <w:rsid w:val="006704F8"/>
    <w:rsid w:val="00670E8B"/>
    <w:rsid w:val="0067168F"/>
    <w:rsid w:val="006724E9"/>
    <w:rsid w:val="00672F1B"/>
    <w:rsid w:val="0067635F"/>
    <w:rsid w:val="00680664"/>
    <w:rsid w:val="0068409F"/>
    <w:rsid w:val="00686D5C"/>
    <w:rsid w:val="006A018A"/>
    <w:rsid w:val="006A0464"/>
    <w:rsid w:val="006A134B"/>
    <w:rsid w:val="006A429A"/>
    <w:rsid w:val="006A6E03"/>
    <w:rsid w:val="006B1611"/>
    <w:rsid w:val="006B527E"/>
    <w:rsid w:val="006B7639"/>
    <w:rsid w:val="006B771D"/>
    <w:rsid w:val="006B7A68"/>
    <w:rsid w:val="006C0427"/>
    <w:rsid w:val="006C4383"/>
    <w:rsid w:val="006C5492"/>
    <w:rsid w:val="006C6A03"/>
    <w:rsid w:val="006D22C7"/>
    <w:rsid w:val="006E160B"/>
    <w:rsid w:val="006E5B48"/>
    <w:rsid w:val="006E7519"/>
    <w:rsid w:val="006F632A"/>
    <w:rsid w:val="006F65C6"/>
    <w:rsid w:val="006F7167"/>
    <w:rsid w:val="007059A4"/>
    <w:rsid w:val="0071209A"/>
    <w:rsid w:val="00714604"/>
    <w:rsid w:val="00714ACD"/>
    <w:rsid w:val="00715D3F"/>
    <w:rsid w:val="00725685"/>
    <w:rsid w:val="007322C9"/>
    <w:rsid w:val="00732761"/>
    <w:rsid w:val="00734649"/>
    <w:rsid w:val="00740021"/>
    <w:rsid w:val="007460A6"/>
    <w:rsid w:val="00752A27"/>
    <w:rsid w:val="00755AE1"/>
    <w:rsid w:val="00757C79"/>
    <w:rsid w:val="00760B3E"/>
    <w:rsid w:val="00764283"/>
    <w:rsid w:val="00767E13"/>
    <w:rsid w:val="00773D9A"/>
    <w:rsid w:val="00774A60"/>
    <w:rsid w:val="00775445"/>
    <w:rsid w:val="00777344"/>
    <w:rsid w:val="007840B2"/>
    <w:rsid w:val="0078648E"/>
    <w:rsid w:val="007866A6"/>
    <w:rsid w:val="0079469D"/>
    <w:rsid w:val="0079773E"/>
    <w:rsid w:val="007A1C6D"/>
    <w:rsid w:val="007A20FF"/>
    <w:rsid w:val="007B49D5"/>
    <w:rsid w:val="007B79B1"/>
    <w:rsid w:val="007C6E28"/>
    <w:rsid w:val="007C709B"/>
    <w:rsid w:val="007D0CFD"/>
    <w:rsid w:val="007D628E"/>
    <w:rsid w:val="007E24E6"/>
    <w:rsid w:val="007E345A"/>
    <w:rsid w:val="007E4B49"/>
    <w:rsid w:val="007E50AF"/>
    <w:rsid w:val="007E70C1"/>
    <w:rsid w:val="007E759C"/>
    <w:rsid w:val="007E79DE"/>
    <w:rsid w:val="007F2992"/>
    <w:rsid w:val="007F4327"/>
    <w:rsid w:val="007F63BC"/>
    <w:rsid w:val="007F77B6"/>
    <w:rsid w:val="007F7913"/>
    <w:rsid w:val="0080657D"/>
    <w:rsid w:val="0081190C"/>
    <w:rsid w:val="00814FB1"/>
    <w:rsid w:val="0082062D"/>
    <w:rsid w:val="00826C9C"/>
    <w:rsid w:val="00831B49"/>
    <w:rsid w:val="008332F4"/>
    <w:rsid w:val="0083352B"/>
    <w:rsid w:val="00843F27"/>
    <w:rsid w:val="00846E22"/>
    <w:rsid w:val="00852011"/>
    <w:rsid w:val="008534A6"/>
    <w:rsid w:val="008570AD"/>
    <w:rsid w:val="00857DDE"/>
    <w:rsid w:val="00863326"/>
    <w:rsid w:val="00864544"/>
    <w:rsid w:val="00864F80"/>
    <w:rsid w:val="00865B2A"/>
    <w:rsid w:val="008825AC"/>
    <w:rsid w:val="0088260C"/>
    <w:rsid w:val="008844FE"/>
    <w:rsid w:val="00890C59"/>
    <w:rsid w:val="0089102F"/>
    <w:rsid w:val="00892868"/>
    <w:rsid w:val="00896146"/>
    <w:rsid w:val="00897A20"/>
    <w:rsid w:val="008A2A92"/>
    <w:rsid w:val="008A2E92"/>
    <w:rsid w:val="008A4228"/>
    <w:rsid w:val="008B12BB"/>
    <w:rsid w:val="008B3FEA"/>
    <w:rsid w:val="008B4CED"/>
    <w:rsid w:val="008B57E8"/>
    <w:rsid w:val="008B59BA"/>
    <w:rsid w:val="008B70DB"/>
    <w:rsid w:val="008C078D"/>
    <w:rsid w:val="008C0A97"/>
    <w:rsid w:val="008C25A0"/>
    <w:rsid w:val="008C474E"/>
    <w:rsid w:val="008C59A1"/>
    <w:rsid w:val="008C727F"/>
    <w:rsid w:val="008D5E55"/>
    <w:rsid w:val="008D78A7"/>
    <w:rsid w:val="008E185D"/>
    <w:rsid w:val="008E1AA6"/>
    <w:rsid w:val="008E3930"/>
    <w:rsid w:val="008E4746"/>
    <w:rsid w:val="008E7B92"/>
    <w:rsid w:val="008E7C92"/>
    <w:rsid w:val="009001F5"/>
    <w:rsid w:val="00901585"/>
    <w:rsid w:val="0090253B"/>
    <w:rsid w:val="0090350C"/>
    <w:rsid w:val="00904839"/>
    <w:rsid w:val="009075AE"/>
    <w:rsid w:val="00907C6C"/>
    <w:rsid w:val="00910E0B"/>
    <w:rsid w:val="00912126"/>
    <w:rsid w:val="009253BD"/>
    <w:rsid w:val="009318F6"/>
    <w:rsid w:val="009321E2"/>
    <w:rsid w:val="00932CED"/>
    <w:rsid w:val="00934A42"/>
    <w:rsid w:val="00934AA9"/>
    <w:rsid w:val="00934DE4"/>
    <w:rsid w:val="00944EAE"/>
    <w:rsid w:val="009468C6"/>
    <w:rsid w:val="00950AD3"/>
    <w:rsid w:val="009551CA"/>
    <w:rsid w:val="009572B6"/>
    <w:rsid w:val="0095743E"/>
    <w:rsid w:val="009601EB"/>
    <w:rsid w:val="00966164"/>
    <w:rsid w:val="009755E4"/>
    <w:rsid w:val="009776A3"/>
    <w:rsid w:val="00980188"/>
    <w:rsid w:val="00981082"/>
    <w:rsid w:val="00983A10"/>
    <w:rsid w:val="0098472B"/>
    <w:rsid w:val="0098621C"/>
    <w:rsid w:val="009969B6"/>
    <w:rsid w:val="009A2494"/>
    <w:rsid w:val="009B1516"/>
    <w:rsid w:val="009B4865"/>
    <w:rsid w:val="009B4D22"/>
    <w:rsid w:val="009B606B"/>
    <w:rsid w:val="009C2DD1"/>
    <w:rsid w:val="009C3F83"/>
    <w:rsid w:val="009C46D3"/>
    <w:rsid w:val="009D0AA5"/>
    <w:rsid w:val="009E04F3"/>
    <w:rsid w:val="009E1A1C"/>
    <w:rsid w:val="009E24A4"/>
    <w:rsid w:val="009E40F0"/>
    <w:rsid w:val="009E513A"/>
    <w:rsid w:val="009E517C"/>
    <w:rsid w:val="009E6C20"/>
    <w:rsid w:val="009F67C0"/>
    <w:rsid w:val="009F7852"/>
    <w:rsid w:val="009F7DD3"/>
    <w:rsid w:val="00A006FB"/>
    <w:rsid w:val="00A00BF4"/>
    <w:rsid w:val="00A0295D"/>
    <w:rsid w:val="00A02B3A"/>
    <w:rsid w:val="00A05245"/>
    <w:rsid w:val="00A07082"/>
    <w:rsid w:val="00A124D1"/>
    <w:rsid w:val="00A1294C"/>
    <w:rsid w:val="00A25FBA"/>
    <w:rsid w:val="00A26A41"/>
    <w:rsid w:val="00A30FA1"/>
    <w:rsid w:val="00A41ABA"/>
    <w:rsid w:val="00A4298A"/>
    <w:rsid w:val="00A4366C"/>
    <w:rsid w:val="00A50FD2"/>
    <w:rsid w:val="00A5488B"/>
    <w:rsid w:val="00A63A5F"/>
    <w:rsid w:val="00A640DD"/>
    <w:rsid w:val="00A73C27"/>
    <w:rsid w:val="00A80617"/>
    <w:rsid w:val="00A82837"/>
    <w:rsid w:val="00A835F6"/>
    <w:rsid w:val="00A857A0"/>
    <w:rsid w:val="00A86765"/>
    <w:rsid w:val="00A91BDC"/>
    <w:rsid w:val="00A94084"/>
    <w:rsid w:val="00AA0DE4"/>
    <w:rsid w:val="00AA0F21"/>
    <w:rsid w:val="00AA3153"/>
    <w:rsid w:val="00AA741E"/>
    <w:rsid w:val="00AB14AB"/>
    <w:rsid w:val="00AB3AA4"/>
    <w:rsid w:val="00AC07C1"/>
    <w:rsid w:val="00AC1B20"/>
    <w:rsid w:val="00AC5E38"/>
    <w:rsid w:val="00AD1722"/>
    <w:rsid w:val="00AD2E6E"/>
    <w:rsid w:val="00AD4756"/>
    <w:rsid w:val="00AD72DA"/>
    <w:rsid w:val="00AE28D3"/>
    <w:rsid w:val="00AE44EE"/>
    <w:rsid w:val="00AE4CC2"/>
    <w:rsid w:val="00AE4E81"/>
    <w:rsid w:val="00AF1A94"/>
    <w:rsid w:val="00AF2EC8"/>
    <w:rsid w:val="00AF5279"/>
    <w:rsid w:val="00B021D2"/>
    <w:rsid w:val="00B07946"/>
    <w:rsid w:val="00B07ADB"/>
    <w:rsid w:val="00B10704"/>
    <w:rsid w:val="00B120D2"/>
    <w:rsid w:val="00B121EF"/>
    <w:rsid w:val="00B12B30"/>
    <w:rsid w:val="00B14A0F"/>
    <w:rsid w:val="00B17850"/>
    <w:rsid w:val="00B22018"/>
    <w:rsid w:val="00B2555A"/>
    <w:rsid w:val="00B310AB"/>
    <w:rsid w:val="00B3196E"/>
    <w:rsid w:val="00B35459"/>
    <w:rsid w:val="00B418D6"/>
    <w:rsid w:val="00B442C1"/>
    <w:rsid w:val="00B522E0"/>
    <w:rsid w:val="00B52541"/>
    <w:rsid w:val="00B53FA7"/>
    <w:rsid w:val="00B57560"/>
    <w:rsid w:val="00B57CE9"/>
    <w:rsid w:val="00B628BF"/>
    <w:rsid w:val="00B641AF"/>
    <w:rsid w:val="00B70B56"/>
    <w:rsid w:val="00B717FE"/>
    <w:rsid w:val="00B71853"/>
    <w:rsid w:val="00B7452D"/>
    <w:rsid w:val="00B74B1F"/>
    <w:rsid w:val="00B81422"/>
    <w:rsid w:val="00B816A1"/>
    <w:rsid w:val="00B82E85"/>
    <w:rsid w:val="00B83D51"/>
    <w:rsid w:val="00B8732E"/>
    <w:rsid w:val="00B919B0"/>
    <w:rsid w:val="00B92248"/>
    <w:rsid w:val="00B94030"/>
    <w:rsid w:val="00B94067"/>
    <w:rsid w:val="00B962CA"/>
    <w:rsid w:val="00B97DD7"/>
    <w:rsid w:val="00BA117A"/>
    <w:rsid w:val="00BA128B"/>
    <w:rsid w:val="00BA281C"/>
    <w:rsid w:val="00BA3840"/>
    <w:rsid w:val="00BA649C"/>
    <w:rsid w:val="00BB2BD8"/>
    <w:rsid w:val="00BB449B"/>
    <w:rsid w:val="00BB78A2"/>
    <w:rsid w:val="00BC0AAE"/>
    <w:rsid w:val="00BC31E2"/>
    <w:rsid w:val="00BC5AB1"/>
    <w:rsid w:val="00BC745A"/>
    <w:rsid w:val="00BD5EBF"/>
    <w:rsid w:val="00BE41B3"/>
    <w:rsid w:val="00BE59F7"/>
    <w:rsid w:val="00BE6A0F"/>
    <w:rsid w:val="00BF03ED"/>
    <w:rsid w:val="00BF1263"/>
    <w:rsid w:val="00BF3716"/>
    <w:rsid w:val="00C043BA"/>
    <w:rsid w:val="00C04AA9"/>
    <w:rsid w:val="00C05FEB"/>
    <w:rsid w:val="00C0603A"/>
    <w:rsid w:val="00C076BB"/>
    <w:rsid w:val="00C10676"/>
    <w:rsid w:val="00C111AB"/>
    <w:rsid w:val="00C12886"/>
    <w:rsid w:val="00C1489C"/>
    <w:rsid w:val="00C14D93"/>
    <w:rsid w:val="00C15AF7"/>
    <w:rsid w:val="00C2074A"/>
    <w:rsid w:val="00C21AAC"/>
    <w:rsid w:val="00C21BAD"/>
    <w:rsid w:val="00C230B1"/>
    <w:rsid w:val="00C26A51"/>
    <w:rsid w:val="00C3209C"/>
    <w:rsid w:val="00C328A1"/>
    <w:rsid w:val="00C34B2A"/>
    <w:rsid w:val="00C409CA"/>
    <w:rsid w:val="00C41772"/>
    <w:rsid w:val="00C438E1"/>
    <w:rsid w:val="00C44B4A"/>
    <w:rsid w:val="00C50809"/>
    <w:rsid w:val="00C52092"/>
    <w:rsid w:val="00C5735F"/>
    <w:rsid w:val="00C6144D"/>
    <w:rsid w:val="00C67EEB"/>
    <w:rsid w:val="00C70F60"/>
    <w:rsid w:val="00C737E8"/>
    <w:rsid w:val="00C739D2"/>
    <w:rsid w:val="00C80229"/>
    <w:rsid w:val="00C818DE"/>
    <w:rsid w:val="00C82F9E"/>
    <w:rsid w:val="00C83B3A"/>
    <w:rsid w:val="00C841BD"/>
    <w:rsid w:val="00C86AB8"/>
    <w:rsid w:val="00C91ECB"/>
    <w:rsid w:val="00C93284"/>
    <w:rsid w:val="00CB139A"/>
    <w:rsid w:val="00CB57C7"/>
    <w:rsid w:val="00CB70C1"/>
    <w:rsid w:val="00CC03B8"/>
    <w:rsid w:val="00CC1613"/>
    <w:rsid w:val="00CC1EDB"/>
    <w:rsid w:val="00CC3298"/>
    <w:rsid w:val="00CC428C"/>
    <w:rsid w:val="00CC771C"/>
    <w:rsid w:val="00CD0B18"/>
    <w:rsid w:val="00CD1EB2"/>
    <w:rsid w:val="00CD42F6"/>
    <w:rsid w:val="00CE1310"/>
    <w:rsid w:val="00CE4E9B"/>
    <w:rsid w:val="00CE51C0"/>
    <w:rsid w:val="00CF0107"/>
    <w:rsid w:val="00CF0B7B"/>
    <w:rsid w:val="00CF0FCE"/>
    <w:rsid w:val="00CF1094"/>
    <w:rsid w:val="00CF51B6"/>
    <w:rsid w:val="00CF6B20"/>
    <w:rsid w:val="00D02EAE"/>
    <w:rsid w:val="00D123A4"/>
    <w:rsid w:val="00D12720"/>
    <w:rsid w:val="00D34122"/>
    <w:rsid w:val="00D464EB"/>
    <w:rsid w:val="00D46A52"/>
    <w:rsid w:val="00D51BD0"/>
    <w:rsid w:val="00D51C64"/>
    <w:rsid w:val="00D55ED7"/>
    <w:rsid w:val="00D61133"/>
    <w:rsid w:val="00D61EC5"/>
    <w:rsid w:val="00D6297A"/>
    <w:rsid w:val="00D6425F"/>
    <w:rsid w:val="00D64269"/>
    <w:rsid w:val="00D66D69"/>
    <w:rsid w:val="00D70CD6"/>
    <w:rsid w:val="00D8051A"/>
    <w:rsid w:val="00D82398"/>
    <w:rsid w:val="00D849B6"/>
    <w:rsid w:val="00D84DD1"/>
    <w:rsid w:val="00D87172"/>
    <w:rsid w:val="00D934F4"/>
    <w:rsid w:val="00D9556B"/>
    <w:rsid w:val="00D96475"/>
    <w:rsid w:val="00D97117"/>
    <w:rsid w:val="00DA0EFD"/>
    <w:rsid w:val="00DA1F44"/>
    <w:rsid w:val="00DA3A1D"/>
    <w:rsid w:val="00DA6768"/>
    <w:rsid w:val="00DB2795"/>
    <w:rsid w:val="00DB7975"/>
    <w:rsid w:val="00DC3270"/>
    <w:rsid w:val="00DC5C0D"/>
    <w:rsid w:val="00DD2BFB"/>
    <w:rsid w:val="00DD6E25"/>
    <w:rsid w:val="00DE01CE"/>
    <w:rsid w:val="00DE1F38"/>
    <w:rsid w:val="00DE4F5F"/>
    <w:rsid w:val="00DE6DCC"/>
    <w:rsid w:val="00DE76A0"/>
    <w:rsid w:val="00DF16EB"/>
    <w:rsid w:val="00DF4C89"/>
    <w:rsid w:val="00DF4E01"/>
    <w:rsid w:val="00E03961"/>
    <w:rsid w:val="00E04EDF"/>
    <w:rsid w:val="00E11A57"/>
    <w:rsid w:val="00E12B6A"/>
    <w:rsid w:val="00E17622"/>
    <w:rsid w:val="00E24ADD"/>
    <w:rsid w:val="00E2669D"/>
    <w:rsid w:val="00E27188"/>
    <w:rsid w:val="00E30264"/>
    <w:rsid w:val="00E326E7"/>
    <w:rsid w:val="00E3461F"/>
    <w:rsid w:val="00E34C16"/>
    <w:rsid w:val="00E36698"/>
    <w:rsid w:val="00E37179"/>
    <w:rsid w:val="00E377ED"/>
    <w:rsid w:val="00E41C02"/>
    <w:rsid w:val="00E42F1A"/>
    <w:rsid w:val="00E4578F"/>
    <w:rsid w:val="00E50646"/>
    <w:rsid w:val="00E50675"/>
    <w:rsid w:val="00E52AFA"/>
    <w:rsid w:val="00E55598"/>
    <w:rsid w:val="00E56211"/>
    <w:rsid w:val="00E56E63"/>
    <w:rsid w:val="00E6299B"/>
    <w:rsid w:val="00E641D7"/>
    <w:rsid w:val="00E643B8"/>
    <w:rsid w:val="00E70297"/>
    <w:rsid w:val="00E72AB7"/>
    <w:rsid w:val="00E7517D"/>
    <w:rsid w:val="00E845BE"/>
    <w:rsid w:val="00E84CC5"/>
    <w:rsid w:val="00E8623A"/>
    <w:rsid w:val="00E866A8"/>
    <w:rsid w:val="00E87EA9"/>
    <w:rsid w:val="00E90743"/>
    <w:rsid w:val="00EA5053"/>
    <w:rsid w:val="00EA5C79"/>
    <w:rsid w:val="00EA5F87"/>
    <w:rsid w:val="00EB2C7D"/>
    <w:rsid w:val="00EC1506"/>
    <w:rsid w:val="00EC4840"/>
    <w:rsid w:val="00EC6B27"/>
    <w:rsid w:val="00ED4539"/>
    <w:rsid w:val="00ED4754"/>
    <w:rsid w:val="00ED57E8"/>
    <w:rsid w:val="00EE0A1E"/>
    <w:rsid w:val="00EE0B33"/>
    <w:rsid w:val="00EE360E"/>
    <w:rsid w:val="00EE6063"/>
    <w:rsid w:val="00EF0A22"/>
    <w:rsid w:val="00EF2253"/>
    <w:rsid w:val="00EF2B61"/>
    <w:rsid w:val="00EF3B6A"/>
    <w:rsid w:val="00EF7AEE"/>
    <w:rsid w:val="00F04848"/>
    <w:rsid w:val="00F062E7"/>
    <w:rsid w:val="00F12E7C"/>
    <w:rsid w:val="00F13A6B"/>
    <w:rsid w:val="00F25B64"/>
    <w:rsid w:val="00F26875"/>
    <w:rsid w:val="00F31950"/>
    <w:rsid w:val="00F31972"/>
    <w:rsid w:val="00F346B5"/>
    <w:rsid w:val="00F34FBD"/>
    <w:rsid w:val="00F36FD0"/>
    <w:rsid w:val="00F42CD3"/>
    <w:rsid w:val="00F53C8A"/>
    <w:rsid w:val="00F53F6D"/>
    <w:rsid w:val="00F55E4B"/>
    <w:rsid w:val="00F63EAD"/>
    <w:rsid w:val="00F645B4"/>
    <w:rsid w:val="00F71B2E"/>
    <w:rsid w:val="00F71F91"/>
    <w:rsid w:val="00F734B1"/>
    <w:rsid w:val="00F73BE5"/>
    <w:rsid w:val="00F75CFB"/>
    <w:rsid w:val="00F87FCC"/>
    <w:rsid w:val="00F95FB7"/>
    <w:rsid w:val="00F9644B"/>
    <w:rsid w:val="00F96661"/>
    <w:rsid w:val="00F97534"/>
    <w:rsid w:val="00FA4222"/>
    <w:rsid w:val="00FA583B"/>
    <w:rsid w:val="00FB049A"/>
    <w:rsid w:val="00FB3333"/>
    <w:rsid w:val="00FB34AD"/>
    <w:rsid w:val="00FB56D5"/>
    <w:rsid w:val="00FB71E5"/>
    <w:rsid w:val="00FC22E0"/>
    <w:rsid w:val="00FC3D83"/>
    <w:rsid w:val="00FC489E"/>
    <w:rsid w:val="00FC4FF1"/>
    <w:rsid w:val="00FC638A"/>
    <w:rsid w:val="00FD07C3"/>
    <w:rsid w:val="00FD6140"/>
    <w:rsid w:val="00FD6DD2"/>
    <w:rsid w:val="00FE011D"/>
    <w:rsid w:val="00FE08AC"/>
    <w:rsid w:val="00FE62F6"/>
    <w:rsid w:val="00FE71D0"/>
    <w:rsid w:val="00FE7DEC"/>
    <w:rsid w:val="00FF3210"/>
    <w:rsid w:val="00FF4873"/>
    <w:rsid w:val="114054E1"/>
    <w:rsid w:val="16B00D6C"/>
    <w:rsid w:val="2AAF03B4"/>
    <w:rsid w:val="36AB772B"/>
    <w:rsid w:val="56A220E6"/>
    <w:rsid w:val="5889235C"/>
    <w:rsid w:val="65FD72A5"/>
    <w:rsid w:val="72B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40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5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2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3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qFormat/>
    <w:uiPriority w:val="22"/>
    <w:rPr>
      <w:rFonts w:cs="Times New Roman"/>
      <w:b/>
      <w:bCs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FollowedHyperlink"/>
    <w:semiHidden/>
    <w:unhideWhenUsed/>
    <w:qFormat/>
    <w:uiPriority w:val="99"/>
    <w:rPr>
      <w:color w:val="954F72"/>
      <w:u w:val="single"/>
    </w:rPr>
  </w:style>
  <w:style w:type="character" w:styleId="16">
    <w:name w:val="Emphasis"/>
    <w:qFormat/>
    <w:uiPriority w:val="20"/>
    <w:rPr>
      <w:rFonts w:cs="Times New Roman"/>
      <w:i/>
      <w:iCs/>
    </w:rPr>
  </w:style>
  <w:style w:type="character" w:styleId="17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apple-converted-space"/>
    <w:qFormat/>
    <w:uiPriority w:val="0"/>
    <w:rPr>
      <w:rFonts w:cs="Times New Roman"/>
    </w:rPr>
  </w:style>
  <w:style w:type="character" w:customStyle="1" w:styleId="21">
    <w:name w:val="line_name"/>
    <w:qFormat/>
    <w:uiPriority w:val="99"/>
    <w:rPr>
      <w:rFonts w:cs="Times New Roman"/>
    </w:rPr>
  </w:style>
  <w:style w:type="character" w:customStyle="1" w:styleId="22">
    <w:name w:val="stop_name"/>
    <w:qFormat/>
    <w:uiPriority w:val="99"/>
    <w:rPr>
      <w:rFonts w:cs="Times New Roman"/>
    </w:rPr>
  </w:style>
  <w:style w:type="character" w:customStyle="1" w:styleId="23">
    <w:name w:val="floatleft"/>
    <w:qFormat/>
    <w:uiPriority w:val="99"/>
    <w:rPr>
      <w:rFonts w:cs="Times New Roman"/>
    </w:rPr>
  </w:style>
  <w:style w:type="character" w:customStyle="1" w:styleId="24">
    <w:name w:val="op-map-singlepoint-info-right1"/>
    <w:qFormat/>
    <w:uiPriority w:val="99"/>
    <w:rPr>
      <w:rFonts w:cs="Times New Roman"/>
    </w:rPr>
  </w:style>
  <w:style w:type="character" w:customStyle="1" w:styleId="25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6">
    <w:name w:val="oline"/>
    <w:qFormat/>
    <w:uiPriority w:val="99"/>
    <w:rPr>
      <w:rFonts w:cs="Times New Roman"/>
    </w:rPr>
  </w:style>
  <w:style w:type="character" w:customStyle="1" w:styleId="27">
    <w:name w:val="ltime"/>
    <w:qFormat/>
    <w:uiPriority w:val="99"/>
    <w:rPr>
      <w:rFonts w:cs="Times New Roman"/>
    </w:rPr>
  </w:style>
  <w:style w:type="character" w:customStyle="1" w:styleId="28">
    <w:name w:val="otit"/>
    <w:qFormat/>
    <w:uiPriority w:val="99"/>
    <w:rPr>
      <w:rFonts w:cs="Times New Roman"/>
    </w:rPr>
  </w:style>
  <w:style w:type="character" w:customStyle="1" w:styleId="29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30">
    <w:name w:val="stopnum"/>
    <w:qFormat/>
    <w:uiPriority w:val="99"/>
    <w:rPr>
      <w:rFonts w:cs="Times New Roman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link w:val="7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4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style5"/>
    <w:qFormat/>
    <w:uiPriority w:val="99"/>
    <w:rPr>
      <w:rFonts w:cs="Times New Roman"/>
    </w:rPr>
  </w:style>
  <w:style w:type="character" w:customStyle="1" w:styleId="36">
    <w:name w:val="ttzy1"/>
    <w:qFormat/>
    <w:uiPriority w:val="99"/>
    <w:rPr>
      <w:rFonts w:ascii="宋体" w:hAnsi="宋体" w:eastAsia="宋体" w:cs="Times New Roman"/>
      <w:color w:val="666666"/>
      <w:sz w:val="18"/>
      <w:szCs w:val="18"/>
      <w:u w:val="none"/>
    </w:rPr>
  </w:style>
  <w:style w:type="character" w:customStyle="1" w:styleId="37">
    <w:name w:val="批注文字 字符"/>
    <w:link w:val="3"/>
    <w:semiHidden/>
    <w:qFormat/>
    <w:uiPriority w:val="99"/>
    <w:rPr>
      <w:kern w:val="2"/>
      <w:sz w:val="21"/>
      <w:szCs w:val="22"/>
    </w:rPr>
  </w:style>
  <w:style w:type="character" w:customStyle="1" w:styleId="38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39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标题 2 字符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41">
    <w:name w:val="fn"/>
    <w:qFormat/>
    <w:uiPriority w:val="0"/>
  </w:style>
  <w:style w:type="paragraph" w:customStyle="1" w:styleId="42">
    <w:name w:val="zk-Author"/>
    <w:basedOn w:val="1"/>
    <w:qFormat/>
    <w:uiPriority w:val="0"/>
    <w:pPr>
      <w:jc w:val="center"/>
    </w:pPr>
    <w:rPr>
      <w:rFonts w:ascii="Times New Roman" w:hAns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1660</Words>
  <Characters>3265</Characters>
  <Lines>23</Lines>
  <Paragraphs>6</Paragraphs>
  <TotalTime>3</TotalTime>
  <ScaleCrop>false</ScaleCrop>
  <LinksUpToDate>false</LinksUpToDate>
  <CharactersWithSpaces>3802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2019-03-13T07:47:00Z</dcterms:created>
  <dc:creator>Administrator</dc:creator>
  <cp:lastModifiedBy>Wendy</cp:lastModifiedBy>
  <cp:lastPrinted>2020-08-20T07:13:00Z</cp:lastPrinted>
  <dcterms:modified xsi:type="dcterms:W3CDTF">2026-04-21T10:16:25Z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3BDAED61B5AD4CB59B2F9C35A03A93CF_13</vt:lpwstr>
  </property>
  <property fmtid="{D5CDD505-2E9C-101B-9397-08002B2CF9AE}" pid="4" name="KSOTemplateDocerSaveRecord">
    <vt:lpwstr>eyJoZGlkIjoiOWM2ZDIzNDJkMjllNGE1YmQxZDkzYTAwOTZiNWM2YmQiLCJ1c2VySWQiOiIzNzIzODg4NjMifQ==</vt:lpwstr>
  </property>
</Properties>
</file>